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00" w:lineRule="atLeast"/>
        <w:jc w:val="both"/>
      </w:pPr>
      <w:r>
        <w:rPr>
          <w:rFonts w:ascii="黑体" w:eastAsia="黑体" w:cs="黑体"/>
          <w:sz w:val="24"/>
          <w:szCs w:val="24"/>
          <w:bdr w:val="none" w:color="auto" w:sz="0" w:space="0"/>
        </w:rPr>
        <w:t>附件</w:t>
      </w:r>
      <w:r>
        <w:rPr>
          <w:rFonts w:ascii="Times New Roman" w:hAnsi="Times New Roman" w:cs="Times New Roman"/>
          <w:sz w:val="24"/>
          <w:szCs w:val="24"/>
          <w:bdr w:val="none" w:color="auto" w:sz="0" w:space="0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705" w:lineRule="atLeast"/>
        <w:jc w:val="both"/>
      </w:pPr>
      <w:r>
        <w:rPr>
          <w:rFonts w:ascii="文星标宋" w:hAnsi="文星标宋" w:eastAsia="文星标宋" w:cs="文星标宋"/>
          <w:sz w:val="24"/>
          <w:szCs w:val="24"/>
          <w:bdr w:val="none" w:color="auto" w:sz="0" w:space="0"/>
        </w:rPr>
        <w:t>                                                             平顶山市企业享受失业保险稳岗补贴情况表</w:t>
      </w:r>
    </w:p>
    <w:p>
      <w:pPr>
        <w:pStyle w:val="2"/>
        <w:keepNext w:val="0"/>
        <w:keepLines w:val="0"/>
        <w:widowControl/>
        <w:suppressLineNumbers w:val="0"/>
        <w:spacing w:line="195" w:lineRule="atLeast"/>
        <w:jc w:val="both"/>
      </w:pPr>
      <w:r>
        <w:rPr>
          <w:rFonts w:hint="default" w:ascii="文星标宋" w:hAnsi="文星标宋" w:eastAsia="文星标宋" w:cs="文星标宋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375" w:lineRule="atLeast"/>
        <w:ind w:left="0" w:firstLine="150"/>
        <w:jc w:val="both"/>
      </w:pPr>
      <w:r>
        <w:rPr>
          <w:rFonts w:ascii="仿宋_GB2312" w:hAnsi="仿宋_GB2312" w:eastAsia="仿宋_GB2312" w:cs="仿宋_GB2312"/>
          <w:sz w:val="24"/>
          <w:szCs w:val="24"/>
          <w:bdr w:val="none" w:color="auto" w:sz="0" w:space="0"/>
        </w:rPr>
        <w:t>                                             </w:t>
      </w:r>
      <w:r>
        <w:rPr>
          <w:rFonts w:hint="eastAsia" w:ascii="仿宋_GB2312" w:hAnsi="仿宋_GB2312" w:eastAsia="仿宋_GB2312" w:cs="仿宋_GB2312"/>
          <w:sz w:val="24"/>
          <w:szCs w:val="24"/>
          <w:bdr w:val="none" w:color="auto" w:sz="0" w:space="0"/>
        </w:rPr>
        <w:t>年第  季度                             单位： 人、万元</w:t>
      </w:r>
    </w:p>
    <w:tbl>
      <w:tblPr>
        <w:tblW w:w="84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304"/>
        <w:gridCol w:w="304"/>
        <w:gridCol w:w="304"/>
        <w:gridCol w:w="236"/>
        <w:gridCol w:w="236"/>
        <w:gridCol w:w="236"/>
        <w:gridCol w:w="236"/>
        <w:gridCol w:w="304"/>
        <w:gridCol w:w="304"/>
        <w:gridCol w:w="304"/>
        <w:gridCol w:w="304"/>
        <w:gridCol w:w="304"/>
        <w:gridCol w:w="304"/>
        <w:gridCol w:w="304"/>
        <w:gridCol w:w="236"/>
        <w:gridCol w:w="236"/>
        <w:gridCol w:w="212"/>
        <w:gridCol w:w="304"/>
        <w:gridCol w:w="304"/>
        <w:gridCol w:w="304"/>
        <w:gridCol w:w="304"/>
        <w:gridCol w:w="304"/>
        <w:gridCol w:w="304"/>
        <w:gridCol w:w="212"/>
        <w:gridCol w:w="212"/>
        <w:gridCol w:w="212"/>
        <w:gridCol w:w="212"/>
        <w:gridCol w:w="212"/>
        <w:gridCol w:w="212"/>
        <w:gridCol w:w="212"/>
        <w:gridCol w:w="2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9"/>
          <w:wAfter w:w="2000" w:type="dxa"/>
          <w:trHeight w:val="2266" w:hRule="atLeast"/>
        </w:trPr>
        <w:tc>
          <w:tcPr>
            <w:tcW w:w="30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30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企业名称</w:t>
            </w:r>
          </w:p>
        </w:tc>
        <w:tc>
          <w:tcPr>
            <w:tcW w:w="30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76" w:lineRule="auto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法人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76" w:lineRule="auto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代表</w:t>
            </w:r>
          </w:p>
        </w:tc>
        <w:tc>
          <w:tcPr>
            <w:tcW w:w="30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上年末职工人数</w:t>
            </w:r>
          </w:p>
        </w:tc>
        <w:tc>
          <w:tcPr>
            <w:tcW w:w="944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企业类型</w:t>
            </w:r>
          </w:p>
        </w:tc>
        <w:tc>
          <w:tcPr>
            <w:tcW w:w="3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jc w:val="both"/>
              <w:rPr>
                <w:rFonts w:hint="eastAsia" w:ascii="sans-serif" w:hAnsi="sans-serif" w:eastAsia="sans-serif" w:cs="sans-serif"/>
                <w:vanish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jc w:val="both"/>
              <w:rPr>
                <w:rFonts w:hint="default" w:ascii="sans-serif" w:hAnsi="sans-serif" w:eastAsia="sans-serif" w:cs="sans-serif"/>
                <w:vanish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jc w:val="both"/>
              <w:rPr>
                <w:rFonts w:hint="default" w:ascii="sans-serif" w:hAnsi="sans-serif" w:eastAsia="sans-serif" w:cs="sans-serif"/>
                <w:vanish/>
                <w:sz w:val="24"/>
                <w:szCs w:val="24"/>
              </w:rPr>
            </w:pPr>
          </w:p>
        </w:tc>
        <w:tc>
          <w:tcPr>
            <w:tcW w:w="30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上年度单位和职工缴纳失业保险费</w:t>
            </w:r>
          </w:p>
        </w:tc>
        <w:tc>
          <w:tcPr>
            <w:tcW w:w="30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主要稳岗措施</w:t>
            </w:r>
          </w:p>
        </w:tc>
        <w:tc>
          <w:tcPr>
            <w:tcW w:w="30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稳岗措施涉及职工人数</w:t>
            </w:r>
          </w:p>
        </w:tc>
        <w:tc>
          <w:tcPr>
            <w:tcW w:w="988" w:type="dxa"/>
            <w:gridSpan w:val="4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企业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支付</w:t>
            </w:r>
          </w:p>
        </w:tc>
        <w:tc>
          <w:tcPr>
            <w:tcW w:w="3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jc w:val="both"/>
              <w:rPr>
                <w:rFonts w:hint="default" w:ascii="sans-serif" w:hAnsi="sans-serif" w:eastAsia="sans-serif" w:cs="sans-serif"/>
                <w:vanish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jc w:val="both"/>
              <w:rPr>
                <w:rFonts w:hint="default" w:ascii="sans-serif" w:hAnsi="sans-serif" w:eastAsia="sans-serif" w:cs="sans-serif"/>
                <w:vanish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jc w:val="both"/>
              <w:rPr>
                <w:rFonts w:hint="default" w:ascii="sans-serif" w:hAnsi="sans-serif" w:eastAsia="sans-serif" w:cs="sans-serif"/>
                <w:vanish/>
                <w:sz w:val="24"/>
                <w:szCs w:val="24"/>
              </w:rPr>
            </w:pPr>
          </w:p>
        </w:tc>
        <w:tc>
          <w:tcPr>
            <w:tcW w:w="30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申请使用稳岗补贴</w:t>
            </w:r>
          </w:p>
        </w:tc>
        <w:tc>
          <w:tcPr>
            <w:tcW w:w="30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同意使用稳岗补贴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72" w:type="dxa"/>
          <w:trHeight w:val="2266" w:hRule="atLeast"/>
        </w:trPr>
        <w:tc>
          <w:tcPr>
            <w:tcW w:w="30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30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30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30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jc w:val="both"/>
              <w:rPr>
                <w:rFonts w:hint="default" w:ascii="sans-serif" w:hAnsi="sans-serif" w:eastAsia="sans-serif" w:cs="sans-serif"/>
                <w:vanish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jc w:val="both"/>
              <w:rPr>
                <w:rFonts w:hint="default" w:ascii="sans-serif" w:hAnsi="sans-serif" w:eastAsia="sans-serif" w:cs="sans-serif"/>
                <w:vanish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jc w:val="both"/>
              <w:rPr>
                <w:rFonts w:hint="default" w:ascii="sans-serif" w:hAnsi="sans-serif" w:eastAsia="sans-serif" w:cs="sans-serif"/>
                <w:vanish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jc w:val="both"/>
              <w:rPr>
                <w:rFonts w:hint="default" w:ascii="sans-serif" w:hAnsi="sans-serif" w:eastAsia="sans-serif" w:cs="sans-serif"/>
                <w:vanish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兼并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重组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化解产能过剩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淘汰落后产能</w:t>
            </w:r>
          </w:p>
        </w:tc>
        <w:tc>
          <w:tcPr>
            <w:tcW w:w="30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30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30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23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jc w:val="both"/>
              <w:rPr>
                <w:rFonts w:hint="default" w:ascii="sans-serif" w:hAnsi="sans-serif" w:eastAsia="sans-serif" w:cs="sans-serif"/>
                <w:vanish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jc w:val="both"/>
              <w:rPr>
                <w:rFonts w:hint="default" w:ascii="sans-serif" w:hAnsi="sans-serif" w:eastAsia="sans-serif" w:cs="sans-serif"/>
                <w:vanish/>
                <w:sz w:val="24"/>
                <w:szCs w:val="24"/>
              </w:rPr>
            </w:pPr>
          </w:p>
        </w:tc>
        <w:tc>
          <w:tcPr>
            <w:tcW w:w="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jc w:val="both"/>
              <w:rPr>
                <w:rFonts w:hint="default" w:ascii="sans-serif" w:hAnsi="sans-serif" w:eastAsia="sans-serif" w:cs="sans-serif"/>
                <w:vanish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稳岗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费用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发放待岗生活费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缴纳单位应缴社保费</w:t>
            </w:r>
          </w:p>
        </w:tc>
        <w:tc>
          <w:tcPr>
            <w:tcW w:w="30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30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转岗技能提升培训费</w:t>
            </w:r>
          </w:p>
        </w:tc>
        <w:tc>
          <w:tcPr>
            <w:tcW w:w="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jc w:val="both"/>
              <w:rPr>
                <w:rFonts w:hint="default" w:ascii="sans-serif" w:hAnsi="sans-serif" w:eastAsia="sans-serif" w:cs="sans-serif"/>
                <w:vanish/>
                <w:sz w:val="24"/>
                <w:szCs w:val="24"/>
              </w:rPr>
            </w:pPr>
          </w:p>
        </w:tc>
        <w:tc>
          <w:tcPr>
            <w:tcW w:w="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jc w:val="both"/>
              <w:rPr>
                <w:rFonts w:hint="default" w:ascii="sans-serif" w:hAnsi="sans-serif" w:eastAsia="sans-serif" w:cs="sans-serif"/>
                <w:vanish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72" w:type="dxa"/>
          <w:trHeight w:val="495" w:hRule="atLeast"/>
        </w:trPr>
        <w:tc>
          <w:tcPr>
            <w:tcW w:w="3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甲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12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212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212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72" w:type="dxa"/>
          <w:trHeight w:val="495" w:hRule="atLeast"/>
        </w:trPr>
        <w:tc>
          <w:tcPr>
            <w:tcW w:w="3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12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212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212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72" w:type="dxa"/>
          <w:trHeight w:val="495" w:hRule="atLeast"/>
        </w:trPr>
        <w:tc>
          <w:tcPr>
            <w:tcW w:w="3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12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212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212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72" w:type="dxa"/>
          <w:trHeight w:val="495" w:hRule="atLeast"/>
        </w:trPr>
        <w:tc>
          <w:tcPr>
            <w:tcW w:w="3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12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212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212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72" w:type="dxa"/>
          <w:trHeight w:val="495" w:hRule="atLeast"/>
        </w:trPr>
        <w:tc>
          <w:tcPr>
            <w:tcW w:w="3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12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212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212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72" w:type="dxa"/>
          <w:trHeight w:val="495" w:hRule="atLeast"/>
        </w:trPr>
        <w:tc>
          <w:tcPr>
            <w:tcW w:w="3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12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212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212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272" w:type="dxa"/>
          <w:trHeight w:val="495" w:hRule="atLeast"/>
        </w:trPr>
        <w:tc>
          <w:tcPr>
            <w:tcW w:w="3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35" w:lineRule="atLeast"/>
              <w:jc w:val="both"/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  <w:bdr w:val="none" w:color="auto" w:sz="0" w:space="0"/>
              </w:rPr>
              <w:t>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35" w:lineRule="atLeast"/>
              <w:jc w:val="both"/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  <w:bdr w:val="none" w:color="auto" w:sz="0" w:space="0"/>
              </w:rPr>
              <w:t>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35" w:lineRule="atLeast"/>
              <w:jc w:val="both"/>
            </w:pPr>
            <w:r>
              <w:rPr>
                <w:rFonts w:hint="default" w:ascii="Times New Roman" w:hAnsi="Times New Roman" w:eastAsia="sans-serif" w:cs="Times New Roman"/>
                <w:sz w:val="24"/>
                <w:szCs w:val="24"/>
                <w:bdr w:val="none" w:color="auto" w:sz="0" w:space="0"/>
              </w:rPr>
              <w:t>.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5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12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212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212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6" w:hRule="atLeast"/>
        </w:trPr>
        <w:tc>
          <w:tcPr>
            <w:tcW w:w="2464" w:type="dxa"/>
            <w:gridSpan w:val="9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人社部门意见：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76" w:lineRule="auto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76" w:lineRule="auto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76" w:lineRule="auto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76" w:lineRule="auto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555" w:lineRule="atLeast"/>
              <w:ind w:left="0" w:firstLine="315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经办人：          负责人：             单位（公章）：       年  月  日</w:t>
            </w:r>
          </w:p>
        </w:tc>
        <w:tc>
          <w:tcPr>
            <w:tcW w:w="3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jc w:val="both"/>
              <w:rPr>
                <w:rFonts w:hint="default" w:ascii="sans-serif" w:hAnsi="sans-serif" w:eastAsia="sans-serif" w:cs="sans-serif"/>
                <w:vanish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jc w:val="both"/>
              <w:rPr>
                <w:rFonts w:hint="default" w:ascii="sans-serif" w:hAnsi="sans-serif" w:eastAsia="sans-serif" w:cs="sans-serif"/>
                <w:vanish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jc w:val="both"/>
              <w:rPr>
                <w:rFonts w:hint="default" w:ascii="sans-serif" w:hAnsi="sans-serif" w:eastAsia="sans-serif" w:cs="sans-serif"/>
                <w:vanish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jc w:val="both"/>
              <w:rPr>
                <w:rFonts w:hint="default" w:ascii="sans-serif" w:hAnsi="sans-serif" w:eastAsia="sans-serif" w:cs="sans-serif"/>
                <w:vanish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jc w:val="both"/>
              <w:rPr>
                <w:rFonts w:hint="default" w:ascii="sans-serif" w:hAnsi="sans-serif" w:eastAsia="sans-serif" w:cs="sans-serif"/>
                <w:vanish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jc w:val="both"/>
              <w:rPr>
                <w:rFonts w:hint="default" w:ascii="sans-serif" w:hAnsi="sans-serif" w:eastAsia="sans-serif" w:cs="sans-serif"/>
                <w:vanish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jc w:val="both"/>
              <w:rPr>
                <w:rFonts w:hint="default" w:ascii="sans-serif" w:hAnsi="sans-serif" w:eastAsia="sans-serif" w:cs="sans-serif"/>
                <w:vanish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jc w:val="both"/>
              <w:rPr>
                <w:rFonts w:hint="default" w:ascii="sans-serif" w:hAnsi="sans-serif" w:eastAsia="sans-serif" w:cs="sans-serif"/>
                <w:vanish/>
                <w:sz w:val="24"/>
                <w:szCs w:val="24"/>
              </w:rPr>
            </w:pPr>
          </w:p>
        </w:tc>
        <w:tc>
          <w:tcPr>
            <w:tcW w:w="2248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76" w:lineRule="auto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财政部门意见：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76" w:lineRule="auto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76" w:lineRule="auto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76" w:lineRule="auto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76" w:lineRule="auto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555" w:lineRule="atLeast"/>
              <w:ind w:left="0" w:firstLine="420"/>
              <w:jc w:val="both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经办人：           负责人：            单位（公章）：       年  月  日</w:t>
            </w:r>
          </w:p>
        </w:tc>
        <w:tc>
          <w:tcPr>
            <w:tcW w:w="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jc w:val="both"/>
              <w:rPr>
                <w:rFonts w:hint="default" w:ascii="sans-serif" w:hAnsi="sans-serif" w:eastAsia="sans-serif" w:cs="sans-serif"/>
                <w:vanish/>
                <w:sz w:val="24"/>
                <w:szCs w:val="24"/>
              </w:rPr>
            </w:pPr>
          </w:p>
        </w:tc>
        <w:tc>
          <w:tcPr>
            <w:tcW w:w="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jc w:val="both"/>
              <w:rPr>
                <w:rFonts w:hint="default" w:ascii="sans-serif" w:hAnsi="sans-serif" w:eastAsia="sans-serif" w:cs="sans-serif"/>
                <w:vanish/>
                <w:sz w:val="24"/>
                <w:szCs w:val="24"/>
              </w:rPr>
            </w:pPr>
          </w:p>
        </w:tc>
        <w:tc>
          <w:tcPr>
            <w:tcW w:w="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jc w:val="both"/>
              <w:rPr>
                <w:rFonts w:hint="default" w:ascii="sans-serif" w:hAnsi="sans-serif" w:eastAsia="sans-serif" w:cs="sans-serif"/>
                <w:vanish/>
                <w:sz w:val="24"/>
                <w:szCs w:val="24"/>
              </w:rPr>
            </w:pPr>
          </w:p>
        </w:tc>
        <w:tc>
          <w:tcPr>
            <w:tcW w:w="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jc w:val="both"/>
              <w:rPr>
                <w:rFonts w:hint="default" w:ascii="sans-serif" w:hAnsi="sans-serif" w:eastAsia="sans-serif" w:cs="sans-serif"/>
                <w:vanish/>
                <w:sz w:val="24"/>
                <w:szCs w:val="24"/>
              </w:rPr>
            </w:pPr>
          </w:p>
        </w:tc>
        <w:tc>
          <w:tcPr>
            <w:tcW w:w="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jc w:val="both"/>
              <w:rPr>
                <w:rFonts w:hint="default" w:ascii="sans-serif" w:hAnsi="sans-serif" w:eastAsia="sans-serif" w:cs="sans-serif"/>
                <w:vanish/>
                <w:sz w:val="24"/>
                <w:szCs w:val="24"/>
              </w:rPr>
            </w:pPr>
          </w:p>
        </w:tc>
        <w:tc>
          <w:tcPr>
            <w:tcW w:w="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jc w:val="both"/>
              <w:rPr>
                <w:rFonts w:hint="default" w:ascii="sans-serif" w:hAnsi="sans-serif" w:eastAsia="sans-serif" w:cs="sans-serif"/>
                <w:vanish/>
                <w:sz w:val="24"/>
                <w:szCs w:val="24"/>
              </w:rPr>
            </w:pPr>
          </w:p>
        </w:tc>
        <w:tc>
          <w:tcPr>
            <w:tcW w:w="21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jc w:val="both"/>
              <w:rPr>
                <w:rFonts w:hint="default" w:ascii="sans-serif" w:hAnsi="sans-serif" w:eastAsia="sans-serif" w:cs="sans-serif"/>
                <w:vanish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405" w:lineRule="atLeast"/>
        <w:ind w:left="0" w:firstLine="480"/>
        <w:jc w:val="both"/>
      </w:pPr>
      <w:r>
        <w:rPr>
          <w:rFonts w:hint="eastAsia" w:ascii="仿宋_GB2312" w:hAnsi="仿宋_GB2312" w:eastAsia="仿宋_GB2312" w:cs="仿宋_GB2312"/>
          <w:sz w:val="24"/>
          <w:szCs w:val="24"/>
          <w:bdr w:val="none" w:color="auto" w:sz="0" w:space="0"/>
        </w:rPr>
        <w:t>*本表由人社部门按季汇总填制一式三份，分别由人社部门、 财政部门、失业保险经办机构各留存一份。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  <w:jc w:val="both"/>
      </w:pPr>
      <w:r>
        <w:rPr>
          <w:rFonts w:hint="eastAsia" w:ascii="仿宋_GB2312" w:hAnsi="仿宋_GB2312" w:eastAsia="仿宋_GB2312" w:cs="仿宋_GB2312"/>
          <w:sz w:val="24"/>
          <w:szCs w:val="24"/>
          <w:bdr w:val="none" w:color="auto" w:sz="0" w:space="0"/>
        </w:rPr>
        <w:t>    *财政部门根据本表核拨失业保险稳岗补贴资金，失业保险经办机构根据本表编报用款计划并向企业拨付补贴资金。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文星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F15B1"/>
    <w:rsid w:val="327F15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2016-10-27T10:59:00Z</dcterms:created>
  <dc:creator>Administrator</dc:creator>
  <cp:lastModifiedBy>Administrator</cp:lastModifiedBy>
  <dcterms:modified xsi:type="dcterms:W3CDTF">2016-10-27T11:00:12Z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