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平顶山市工业和信息化委员会随机抽查事项清单</w:t>
      </w:r>
    </w:p>
    <w:tbl>
      <w:tblPr>
        <w:tblStyle w:val="6"/>
        <w:tblW w:w="141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08"/>
        <w:gridCol w:w="3160"/>
        <w:gridCol w:w="1410"/>
        <w:gridCol w:w="1549"/>
        <w:gridCol w:w="1409"/>
        <w:gridCol w:w="1410"/>
        <w:gridCol w:w="1408"/>
        <w:gridCol w:w="1269"/>
        <w:gridCol w:w="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抽查依据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抽查对象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抽查内容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抽查主体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抽查方式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抽查比例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抽查频次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民用爆炸物品安全检查</w:t>
            </w: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《民用爆炸物品安全管理条例》（国务院令第653号）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第四条第一款、第四款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民用爆炸物品生产、销售企业</w:t>
            </w:r>
          </w:p>
        </w:tc>
        <w:tc>
          <w:tcPr>
            <w:tcW w:w="1549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厂房、库房、作业场所和安全设施、设备、工艺、产品、相应的安全管理资格情况。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有关民爆物品法律、政策的执行情况。</w:t>
            </w: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平顶山市工业和信息化委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定期与不定期抽查相结合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年度检查不低于50%比例抽取</w:t>
            </w: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每季度一次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 xml:space="preserve">  经办人员签字：                                                   主管领导签字：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7F40"/>
    <w:multiLevelType w:val="singleLevel"/>
    <w:tmpl w:val="58227F4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435"/>
    <w:rsid w:val="001F127A"/>
    <w:rsid w:val="0022574F"/>
    <w:rsid w:val="004A2E62"/>
    <w:rsid w:val="005E5A90"/>
    <w:rsid w:val="006E5B61"/>
    <w:rsid w:val="00BF4BCF"/>
    <w:rsid w:val="00DC7435"/>
    <w:rsid w:val="00E777B9"/>
    <w:rsid w:val="00F86F0F"/>
    <w:rsid w:val="0D9F6974"/>
    <w:rsid w:val="14257C1A"/>
    <w:rsid w:val="1BCE6620"/>
    <w:rsid w:val="1EEC1FB1"/>
    <w:rsid w:val="2864084B"/>
    <w:rsid w:val="3459231A"/>
    <w:rsid w:val="3EF32EFE"/>
    <w:rsid w:val="3F6E7E9C"/>
    <w:rsid w:val="4BD056BC"/>
    <w:rsid w:val="4D0E269F"/>
    <w:rsid w:val="4D2360B6"/>
    <w:rsid w:val="52A52979"/>
    <w:rsid w:val="583D1CA6"/>
    <w:rsid w:val="67E36380"/>
    <w:rsid w:val="69D63302"/>
    <w:rsid w:val="6CCD7967"/>
    <w:rsid w:val="7C241117"/>
    <w:rsid w:val="7DB123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337</Characters>
  <Lines>2</Lines>
  <Paragraphs>1</Paragraphs>
  <ScaleCrop>false</ScaleCrop>
  <LinksUpToDate>false</LinksUpToDate>
  <CharactersWithSpaces>394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2016-11-08T07:05:00Z</dcterms:created>
  <dc:creator>Sky123.Org</dc:creator>
  <cp:lastModifiedBy>监督科</cp:lastModifiedBy>
  <cp:lastPrinted>2016-11-30T06:31:00Z</cp:lastPrinted>
  <dcterms:modified xsi:type="dcterms:W3CDTF">2016-12-16T08:10:09Z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