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/>
        </w:rPr>
      </w:pPr>
      <w:bookmarkStart w:id="8" w:name="_GoBack"/>
      <w:r>
        <w:rPr>
          <w:rFonts w:hint="eastAsia" w:ascii="仿宋_GB2312"/>
        </w:rPr>
        <w:t>2020年各县（市、区）医疗卫生机构床位配置</w:t>
      </w:r>
    </w:p>
    <w:bookmarkEnd w:id="8"/>
    <w:p>
      <w:pPr>
        <w:spacing w:line="580" w:lineRule="exact"/>
        <w:jc w:val="center"/>
        <w:rPr>
          <w:rFonts w:hint="eastAsia" w:ascii="仿宋_GB2312"/>
        </w:rPr>
      </w:pPr>
      <w:r>
        <w:rPr>
          <w:rFonts w:hint="eastAsia" w:ascii="仿宋_GB2312"/>
        </w:rPr>
        <w:t xml:space="preserve">                                        单位：张</w:t>
      </w:r>
    </w:p>
    <w:tbl>
      <w:tblPr>
        <w:tblStyle w:val="3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609"/>
        <w:gridCol w:w="1726"/>
        <w:gridCol w:w="172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6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bookmarkStart w:id="0" w:name="OLE_LINK146" w:colFirst="1" w:colLast="2"/>
            <w:bookmarkStart w:id="1" w:name="OLE_LINK145" w:colFirst="0" w:colLast="4"/>
            <w:bookmarkStart w:id="2" w:name="OLE_LINK2"/>
            <w:bookmarkStart w:id="3" w:name="OLE_LINK60"/>
            <w:r>
              <w:rPr>
                <w:rFonts w:hint="eastAsia" w:ascii="仿宋_GB2312"/>
                <w:sz w:val="28"/>
                <w:szCs w:val="28"/>
              </w:rPr>
              <w:t>县（市、区）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bookmarkStart w:id="4" w:name="OLE_LINK147"/>
            <w:r>
              <w:rPr>
                <w:rFonts w:hint="eastAsia" w:ascii="仿宋_GB2312"/>
                <w:sz w:val="28"/>
                <w:szCs w:val="28"/>
              </w:rPr>
              <w:t>2015年现状</w:t>
            </w:r>
            <w:bookmarkEnd w:id="4"/>
          </w:p>
        </w:tc>
        <w:tc>
          <w:tcPr>
            <w:tcW w:w="3443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bookmarkStart w:id="5" w:name="OLE_LINK152"/>
            <w:r>
              <w:rPr>
                <w:rFonts w:hint="eastAsia" w:ascii="仿宋_GB2312"/>
                <w:sz w:val="28"/>
                <w:szCs w:val="28"/>
              </w:rPr>
              <w:t>2020年规划</w:t>
            </w:r>
            <w:bookmarkEnd w:id="5"/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6" w:type="dxa"/>
            <w:vMerge w:val="continue"/>
            <w:vAlign w:val="center"/>
          </w:tcPr>
          <w:p>
            <w:pPr>
              <w:widowControl/>
              <w:spacing w:line="580" w:lineRule="exact"/>
              <w:rPr>
                <w:rFonts w:hint="eastAsia" w:ascii="仿宋_GB2312"/>
                <w:sz w:val="28"/>
                <w:szCs w:val="28"/>
              </w:rPr>
            </w:pPr>
            <w:bookmarkStart w:id="6" w:name="OLE_LINK7" w:colFirst="3" w:colLast="4"/>
          </w:p>
        </w:tc>
        <w:tc>
          <w:tcPr>
            <w:tcW w:w="1609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床位数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千人口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床位数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千人口</w:t>
            </w:r>
          </w:p>
        </w:tc>
      </w:tr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bookmarkStart w:id="7" w:name="OLE_LINK181" w:colFirst="3" w:colLast="4"/>
            <w:r>
              <w:rPr>
                <w:rFonts w:hint="eastAsia" w:ascii="仿宋_GB2312"/>
                <w:sz w:val="28"/>
                <w:szCs w:val="28"/>
              </w:rPr>
              <w:t>合  计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20854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5.17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27170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舞钢市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1393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4.35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1760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宝丰县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2457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5.07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2950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郏  县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2460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4.28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2800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鲁山县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2972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3.81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3230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叶  县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2697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3.58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3180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新华区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4345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14.30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5660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17.97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卫东区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3211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10.49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3215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湛河区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1132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3.90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1675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石龙区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127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1.71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360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城乡一体化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示范区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0.00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1980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18.76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高新区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60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1.32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360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7.63</w:t>
            </w:r>
          </w:p>
        </w:tc>
      </w:tr>
      <w:bookmarkEnd w:id="1"/>
      <w:bookmarkEnd w:id="2"/>
      <w:bookmarkEnd w:id="3"/>
      <w:bookmarkEnd w:id="7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76E60"/>
    <w:rsid w:val="50C76E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2018-03-06T02:35:00Z</dcterms:created>
  <dc:creator>Administrator</dc:creator>
  <cp:lastModifiedBy>Administrator</cp:lastModifiedBy>
  <dcterms:modified xsi:type="dcterms:W3CDTF">2018-03-06T02:35:31Z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