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B" w:rsidRPr="007B5EF9" w:rsidRDefault="00FB7E2B" w:rsidP="00FB7E2B">
      <w:pPr>
        <w:widowControl/>
        <w:spacing w:line="579" w:lineRule="exact"/>
        <w:ind w:right="315" w:firstLine="645"/>
        <w:jc w:val="right"/>
        <w:rPr>
          <w:rFonts w:ascii="仿宋" w:eastAsia="仿宋" w:hAnsi="仿宋" w:hint="eastAsia"/>
          <w:szCs w:val="32"/>
        </w:rPr>
      </w:pPr>
    </w:p>
    <w:p w:rsidR="00FB7E2B" w:rsidRPr="007B5EF9" w:rsidRDefault="00FB7E2B" w:rsidP="00FB7E2B">
      <w:pPr>
        <w:spacing w:line="579" w:lineRule="exact"/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bookmarkStart w:id="0" w:name="_GoBack"/>
      <w:r w:rsidRPr="007B5EF9">
        <w:rPr>
          <w:rFonts w:ascii="方正小标宋_GBK" w:eastAsia="方正小标宋_GBK" w:hAnsi="宋体" w:cs="宋体" w:hint="eastAsia"/>
          <w:sz w:val="40"/>
          <w:szCs w:val="40"/>
        </w:rPr>
        <w:t>平顶山市人民政府2019年度立法计划</w:t>
      </w:r>
    </w:p>
    <w:bookmarkEnd w:id="0"/>
    <w:p w:rsidR="00FB7E2B" w:rsidRPr="007B5EF9" w:rsidRDefault="00FB7E2B" w:rsidP="00FB7E2B">
      <w:pPr>
        <w:widowControl/>
        <w:spacing w:line="576" w:lineRule="atLeast"/>
        <w:ind w:right="315"/>
        <w:jc w:val="center"/>
        <w:rPr>
          <w:rFonts w:ascii="仿宋" w:eastAsia="仿宋" w:hAnsi="仿宋" w:hint="eastAsia"/>
          <w:szCs w:val="32"/>
        </w:rPr>
      </w:pPr>
    </w:p>
    <w:p w:rsidR="00FB7E2B" w:rsidRDefault="00FB7E2B" w:rsidP="00FB7E2B">
      <w:pPr>
        <w:widowControl/>
        <w:numPr>
          <w:ilvl w:val="0"/>
          <w:numId w:val="1"/>
        </w:numPr>
        <w:tabs>
          <w:tab w:val="left" w:pos="720"/>
        </w:tabs>
        <w:spacing w:line="576" w:lineRule="atLeast"/>
        <w:ind w:right="315"/>
        <w:rPr>
          <w:rFonts w:ascii="黑体" w:eastAsia="黑体" w:hAnsi="黑体" w:hint="eastAsia"/>
          <w:szCs w:val="32"/>
        </w:rPr>
      </w:pPr>
      <w:r w:rsidRPr="007B5EF9">
        <w:rPr>
          <w:rFonts w:ascii="黑体" w:eastAsia="黑体" w:hAnsi="黑体" w:hint="eastAsia"/>
          <w:szCs w:val="32"/>
        </w:rPr>
        <w:t>规章计划项目（共2件）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3002"/>
        <w:gridCol w:w="1264"/>
        <w:gridCol w:w="1812"/>
        <w:gridCol w:w="1822"/>
      </w:tblGrid>
      <w:tr w:rsidR="00FB7E2B" w:rsidRPr="00095500" w:rsidTr="005F53EA">
        <w:tc>
          <w:tcPr>
            <w:tcW w:w="1214" w:type="dxa"/>
            <w:vAlign w:val="center"/>
          </w:tcPr>
          <w:p w:rsidR="00FB7E2B" w:rsidRPr="00095500" w:rsidRDefault="00FB7E2B" w:rsidP="005F53EA">
            <w:pPr>
              <w:widowControl/>
              <w:spacing w:line="576" w:lineRule="atLeast"/>
              <w:ind w:right="315"/>
              <w:jc w:val="center"/>
              <w:rPr>
                <w:rFonts w:ascii="黑体" w:eastAsia="黑体" w:hAnsi="黑体" w:hint="eastAsia"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序号</w:t>
            </w:r>
          </w:p>
        </w:tc>
        <w:tc>
          <w:tcPr>
            <w:tcW w:w="3002" w:type="dxa"/>
            <w:vAlign w:val="center"/>
          </w:tcPr>
          <w:p w:rsidR="00FB7E2B" w:rsidRPr="00095500" w:rsidRDefault="00FB7E2B" w:rsidP="005F53EA">
            <w:pPr>
              <w:widowControl/>
              <w:spacing w:line="576" w:lineRule="atLeast"/>
              <w:ind w:right="315"/>
              <w:jc w:val="center"/>
              <w:rPr>
                <w:rFonts w:ascii="黑体" w:eastAsia="黑体" w:hAnsi="黑体" w:hint="eastAsia"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名  称</w:t>
            </w:r>
          </w:p>
        </w:tc>
        <w:tc>
          <w:tcPr>
            <w:tcW w:w="1264" w:type="dxa"/>
            <w:vAlign w:val="center"/>
          </w:tcPr>
          <w:p w:rsidR="00FB7E2B" w:rsidRPr="00095500" w:rsidRDefault="00FB7E2B" w:rsidP="005F53EA">
            <w:pPr>
              <w:widowControl/>
              <w:spacing w:line="576" w:lineRule="atLeast"/>
              <w:ind w:right="315"/>
              <w:jc w:val="center"/>
              <w:rPr>
                <w:rFonts w:ascii="黑体" w:eastAsia="黑体" w:hAnsi="黑体" w:hint="eastAsia"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类别</w:t>
            </w:r>
          </w:p>
        </w:tc>
        <w:tc>
          <w:tcPr>
            <w:tcW w:w="1812" w:type="dxa"/>
            <w:vAlign w:val="center"/>
          </w:tcPr>
          <w:p w:rsidR="00FB7E2B" w:rsidRPr="00095500" w:rsidRDefault="00FB7E2B" w:rsidP="005F53EA">
            <w:pPr>
              <w:widowControl/>
              <w:spacing w:line="576" w:lineRule="atLeast"/>
              <w:ind w:right="315"/>
              <w:jc w:val="center"/>
              <w:rPr>
                <w:rFonts w:ascii="黑体" w:eastAsia="黑体" w:hAnsi="黑体" w:hint="eastAsia"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责任单位</w:t>
            </w:r>
          </w:p>
        </w:tc>
        <w:tc>
          <w:tcPr>
            <w:tcW w:w="1822" w:type="dxa"/>
            <w:vAlign w:val="center"/>
          </w:tcPr>
          <w:p w:rsidR="00FB7E2B" w:rsidRPr="00095500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bCs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责任单位</w:t>
            </w:r>
          </w:p>
          <w:p w:rsidR="00FB7E2B" w:rsidRPr="00095500" w:rsidRDefault="00FB7E2B" w:rsidP="005F53EA">
            <w:pPr>
              <w:widowControl/>
              <w:spacing w:line="576" w:lineRule="atLeast"/>
              <w:ind w:right="315"/>
              <w:jc w:val="center"/>
              <w:rPr>
                <w:rFonts w:ascii="黑体" w:eastAsia="黑体" w:hAnsi="黑体" w:hint="eastAsia"/>
                <w:szCs w:val="32"/>
              </w:rPr>
            </w:pPr>
            <w:r w:rsidRPr="00095500">
              <w:rPr>
                <w:rFonts w:ascii="仿宋_GB2312" w:hAnsi="仿宋" w:hint="eastAsia"/>
                <w:bCs/>
                <w:szCs w:val="32"/>
              </w:rPr>
              <w:t>送审时间</w:t>
            </w:r>
          </w:p>
        </w:tc>
      </w:tr>
      <w:tr w:rsidR="00FB7E2B" w:rsidRPr="00095500" w:rsidTr="005F53EA">
        <w:tc>
          <w:tcPr>
            <w:tcW w:w="1214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1</w:t>
            </w:r>
          </w:p>
        </w:tc>
        <w:tc>
          <w:tcPr>
            <w:tcW w:w="300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平顶山市河道</w:t>
            </w:r>
          </w:p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采砂管理办法</w:t>
            </w:r>
          </w:p>
        </w:tc>
        <w:tc>
          <w:tcPr>
            <w:tcW w:w="1264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制定</w:t>
            </w:r>
          </w:p>
        </w:tc>
        <w:tc>
          <w:tcPr>
            <w:tcW w:w="181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市水利局</w:t>
            </w:r>
          </w:p>
        </w:tc>
        <w:tc>
          <w:tcPr>
            <w:tcW w:w="182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2019年</w:t>
            </w:r>
          </w:p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6月底前</w:t>
            </w:r>
          </w:p>
        </w:tc>
      </w:tr>
      <w:tr w:rsidR="00FB7E2B" w:rsidRPr="00095500" w:rsidTr="005F53EA">
        <w:tc>
          <w:tcPr>
            <w:tcW w:w="1214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2</w:t>
            </w:r>
          </w:p>
        </w:tc>
        <w:tc>
          <w:tcPr>
            <w:tcW w:w="300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平顶山高新技术产业开发区</w:t>
            </w:r>
          </w:p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暂行规定</w:t>
            </w:r>
          </w:p>
        </w:tc>
        <w:tc>
          <w:tcPr>
            <w:tcW w:w="1264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制定</w:t>
            </w:r>
          </w:p>
        </w:tc>
        <w:tc>
          <w:tcPr>
            <w:tcW w:w="181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高新区</w:t>
            </w:r>
          </w:p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管委会</w:t>
            </w:r>
          </w:p>
        </w:tc>
        <w:tc>
          <w:tcPr>
            <w:tcW w:w="1822" w:type="dxa"/>
            <w:vAlign w:val="center"/>
          </w:tcPr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2019年</w:t>
            </w:r>
          </w:p>
          <w:p w:rsidR="00FB7E2B" w:rsidRPr="00095500" w:rsidRDefault="00FB7E2B" w:rsidP="005F53EA">
            <w:pPr>
              <w:widowControl/>
              <w:spacing w:line="560" w:lineRule="exact"/>
              <w:ind w:right="318"/>
              <w:jc w:val="center"/>
              <w:rPr>
                <w:rFonts w:ascii="仿宋_GB2312" w:hAnsi="仿宋" w:hint="eastAsia"/>
                <w:szCs w:val="32"/>
              </w:rPr>
            </w:pPr>
            <w:r w:rsidRPr="00095500">
              <w:rPr>
                <w:rFonts w:ascii="仿宋_GB2312" w:hAnsi="仿宋" w:hint="eastAsia"/>
                <w:szCs w:val="32"/>
              </w:rPr>
              <w:t>4月底前</w:t>
            </w:r>
          </w:p>
        </w:tc>
      </w:tr>
    </w:tbl>
    <w:p w:rsidR="00FB7E2B" w:rsidRPr="007B5EF9" w:rsidRDefault="00FB7E2B" w:rsidP="00FB7E2B">
      <w:pPr>
        <w:widowControl/>
        <w:spacing w:line="576" w:lineRule="atLeast"/>
        <w:ind w:right="315"/>
        <w:rPr>
          <w:rFonts w:ascii="仿宋" w:eastAsia="仿宋" w:hAnsi="仿宋" w:hint="eastAsia"/>
          <w:szCs w:val="32"/>
        </w:rPr>
      </w:pPr>
    </w:p>
    <w:p w:rsidR="00FB7E2B" w:rsidRPr="007B5EF9" w:rsidRDefault="00FB7E2B" w:rsidP="00FB7E2B">
      <w:pPr>
        <w:widowControl/>
        <w:spacing w:line="576" w:lineRule="atLeast"/>
        <w:ind w:right="315"/>
        <w:rPr>
          <w:rFonts w:ascii="黑体" w:eastAsia="黑体" w:hAnsi="黑体" w:hint="eastAsia"/>
          <w:szCs w:val="32"/>
        </w:rPr>
      </w:pPr>
      <w:r w:rsidRPr="007B5EF9">
        <w:rPr>
          <w:rFonts w:ascii="黑体" w:eastAsia="黑体" w:hAnsi="黑体" w:hint="eastAsia"/>
          <w:szCs w:val="32"/>
        </w:rPr>
        <w:t>二、规章调研项目（共1件）</w:t>
      </w:r>
    </w:p>
    <w:tbl>
      <w:tblPr>
        <w:tblpPr w:leftFromText="180" w:rightFromText="180" w:vertAnchor="page" w:horzAnchor="margin" w:tblpY="962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3002"/>
        <w:gridCol w:w="2212"/>
        <w:gridCol w:w="2814"/>
      </w:tblGrid>
      <w:tr w:rsidR="00FB7E2B" w:rsidRPr="007B5EF9" w:rsidTr="005F53EA">
        <w:trPr>
          <w:trHeight w:val="615"/>
        </w:trPr>
        <w:tc>
          <w:tcPr>
            <w:tcW w:w="1214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bCs/>
                <w:szCs w:val="32"/>
              </w:rPr>
            </w:pPr>
            <w:r w:rsidRPr="007B5EF9">
              <w:rPr>
                <w:rFonts w:ascii="仿宋_GB2312" w:hAnsi="仿宋" w:hint="eastAsia"/>
                <w:bCs/>
                <w:szCs w:val="32"/>
              </w:rPr>
              <w:t>序号</w:t>
            </w:r>
          </w:p>
        </w:tc>
        <w:tc>
          <w:tcPr>
            <w:tcW w:w="3002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bCs/>
                <w:szCs w:val="32"/>
              </w:rPr>
            </w:pPr>
            <w:r w:rsidRPr="007B5EF9">
              <w:rPr>
                <w:rFonts w:ascii="仿宋_GB2312" w:hAnsi="仿宋" w:hint="eastAsia"/>
                <w:bCs/>
                <w:szCs w:val="32"/>
              </w:rPr>
              <w:t>名  称</w:t>
            </w:r>
          </w:p>
        </w:tc>
        <w:tc>
          <w:tcPr>
            <w:tcW w:w="2212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bCs/>
                <w:szCs w:val="32"/>
              </w:rPr>
            </w:pPr>
            <w:r w:rsidRPr="007B5EF9">
              <w:rPr>
                <w:rFonts w:ascii="仿宋_GB2312" w:hAnsi="仿宋" w:hint="eastAsia"/>
                <w:bCs/>
                <w:szCs w:val="32"/>
              </w:rPr>
              <w:t>责任单位</w:t>
            </w:r>
          </w:p>
        </w:tc>
        <w:tc>
          <w:tcPr>
            <w:tcW w:w="2814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bCs/>
                <w:szCs w:val="32"/>
              </w:rPr>
            </w:pPr>
            <w:r w:rsidRPr="007B5EF9">
              <w:rPr>
                <w:rFonts w:ascii="仿宋_GB2312" w:hAnsi="仿宋" w:hint="eastAsia"/>
                <w:bCs/>
                <w:szCs w:val="32"/>
              </w:rPr>
              <w:t>完成调研时间</w:t>
            </w:r>
          </w:p>
        </w:tc>
      </w:tr>
      <w:tr w:rsidR="00FB7E2B" w:rsidRPr="007B5EF9" w:rsidTr="005F53EA">
        <w:trPr>
          <w:trHeight w:val="600"/>
        </w:trPr>
        <w:tc>
          <w:tcPr>
            <w:tcW w:w="1214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1</w:t>
            </w:r>
          </w:p>
        </w:tc>
        <w:tc>
          <w:tcPr>
            <w:tcW w:w="3002" w:type="dxa"/>
            <w:vAlign w:val="center"/>
          </w:tcPr>
          <w:p w:rsidR="00FB7E2B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平顶山市电梯</w:t>
            </w:r>
          </w:p>
          <w:p w:rsidR="00FB7E2B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使用安全管理</w:t>
            </w:r>
          </w:p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办法</w:t>
            </w:r>
          </w:p>
        </w:tc>
        <w:tc>
          <w:tcPr>
            <w:tcW w:w="2212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市市场监督</w:t>
            </w:r>
          </w:p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管理局</w:t>
            </w:r>
          </w:p>
        </w:tc>
        <w:tc>
          <w:tcPr>
            <w:tcW w:w="2814" w:type="dxa"/>
            <w:vAlign w:val="center"/>
          </w:tcPr>
          <w:p w:rsidR="00FB7E2B" w:rsidRPr="007B5EF9" w:rsidRDefault="00FB7E2B" w:rsidP="005F53EA">
            <w:pPr>
              <w:widowControl/>
              <w:spacing w:line="0" w:lineRule="atLeast"/>
              <w:ind w:right="317"/>
              <w:jc w:val="center"/>
              <w:rPr>
                <w:rFonts w:ascii="仿宋_GB2312" w:hAnsi="仿宋" w:hint="eastAsia"/>
                <w:szCs w:val="32"/>
              </w:rPr>
            </w:pPr>
            <w:r w:rsidRPr="007B5EF9">
              <w:rPr>
                <w:rFonts w:ascii="仿宋_GB2312" w:hAnsi="仿宋" w:hint="eastAsia"/>
                <w:szCs w:val="32"/>
              </w:rPr>
              <w:t>2019年8月底前</w:t>
            </w:r>
          </w:p>
        </w:tc>
      </w:tr>
    </w:tbl>
    <w:p w:rsidR="00FB7E2B" w:rsidRPr="007B5EF9" w:rsidRDefault="00FB7E2B" w:rsidP="00FB7E2B">
      <w:pPr>
        <w:widowControl/>
        <w:spacing w:line="500" w:lineRule="exact"/>
        <w:ind w:right="315"/>
        <w:rPr>
          <w:rFonts w:ascii="仿宋" w:eastAsia="仿宋" w:hAnsi="仿宋" w:cs="宋体" w:hint="eastAsia"/>
          <w:kern w:val="0"/>
          <w:szCs w:val="32"/>
        </w:rPr>
      </w:pPr>
    </w:p>
    <w:p w:rsidR="00BE5F1D" w:rsidRDefault="00BE5F1D"/>
    <w:sectPr w:rsidR="00BE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4E9"/>
    <w:multiLevelType w:val="multilevel"/>
    <w:tmpl w:val="0A2974E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B"/>
    <w:rsid w:val="00BE5F1D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323D-0067-41DA-9279-1627A88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2019-04-04T08:21:00Z</dcterms:created>
  <dcterms:modified xsi:type="dcterms:W3CDTF">2019-04-04T08:21:00Z</dcterms:modified>
</cp:coreProperties>
</file>