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平顶山市发展和改革委员会重大执法决定法制审核目录清单</w:t>
      </w:r>
    </w:p>
    <w:p>
      <w:pPr>
        <w:jc w:val="center"/>
        <w:rPr>
          <w:rFonts w:hint="eastAsia" w:ascii="方正小标宋_GBK" w:eastAsia="方正小标宋_GBK"/>
          <w:sz w:val="18"/>
          <w:szCs w:val="18"/>
        </w:rPr>
      </w:pPr>
    </w:p>
    <w:tbl>
      <w:tblPr>
        <w:tblStyle w:val="2"/>
        <w:tblW w:w="493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794"/>
        <w:gridCol w:w="1648"/>
        <w:gridCol w:w="1648"/>
        <w:gridCol w:w="1648"/>
        <w:gridCol w:w="1654"/>
        <w:gridCol w:w="1654"/>
        <w:gridCol w:w="2356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64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序号</w:t>
            </w:r>
          </w:p>
        </w:tc>
        <w:tc>
          <w:tcPr>
            <w:tcW w:w="64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执法类别</w:t>
            </w: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审核事项</w:t>
            </w: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审核依据</w:t>
            </w: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提交部门</w:t>
            </w:r>
          </w:p>
        </w:tc>
        <w:tc>
          <w:tcPr>
            <w:tcW w:w="59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审核部门</w:t>
            </w:r>
          </w:p>
        </w:tc>
        <w:tc>
          <w:tcPr>
            <w:tcW w:w="591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应提交审核材料</w:t>
            </w:r>
          </w:p>
        </w:tc>
        <w:tc>
          <w:tcPr>
            <w:tcW w:w="842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审核要点</w:t>
            </w:r>
          </w:p>
        </w:tc>
        <w:tc>
          <w:tcPr>
            <w:tcW w:w="304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64" w:type="pct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641" w:type="pct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行政处罚</w:t>
            </w:r>
          </w:p>
        </w:tc>
        <w:tc>
          <w:tcPr>
            <w:tcW w:w="589" w:type="pct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拟对法人或者其他组织处以20万元以上罚款的决定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 </w:t>
            </w:r>
            <w:bookmarkStart w:id="0" w:name="_GoBack"/>
            <w:bookmarkEnd w:id="0"/>
          </w:p>
        </w:tc>
        <w:tc>
          <w:tcPr>
            <w:tcW w:w="589" w:type="pct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《中华人民共和国行政处罚法》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9" w:type="pct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市节能</w:t>
            </w:r>
            <w:r>
              <w:rPr>
                <w:rFonts w:hint="eastAsia" w:ascii="仿宋_GB2312" w:eastAsia="仿宋_GB2312"/>
                <w:lang w:val="en-US" w:eastAsia="zh-CN"/>
              </w:rPr>
              <w:t>和能源事务</w:t>
            </w:r>
            <w:r>
              <w:rPr>
                <w:rFonts w:hint="eastAsia" w:ascii="仿宋_GB2312" w:eastAsia="仿宋_GB2312"/>
              </w:rPr>
              <w:t>中心</w:t>
            </w:r>
          </w:p>
        </w:tc>
        <w:tc>
          <w:tcPr>
            <w:tcW w:w="591" w:type="pct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法规科</w:t>
            </w:r>
          </w:p>
        </w:tc>
        <w:tc>
          <w:tcPr>
            <w:tcW w:w="591" w:type="pct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立案审批表，现场勘验笔录，相片等证据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pct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执法主体是否合法，执法人员是否具备执法资格；主要事实是否清楚，证据是否确凿、充分；适用依据是否准确；处罚裁量是否适当；程序是否合法，是否充分保障行政相对人权利。</w:t>
            </w:r>
          </w:p>
        </w:tc>
        <w:tc>
          <w:tcPr>
            <w:tcW w:w="304" w:type="pct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64" w:type="pct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641" w:type="pct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行政强制</w:t>
            </w:r>
          </w:p>
        </w:tc>
        <w:tc>
          <w:tcPr>
            <w:tcW w:w="589" w:type="pct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所有行政强制决定</w:t>
            </w:r>
          </w:p>
        </w:tc>
        <w:tc>
          <w:tcPr>
            <w:tcW w:w="589" w:type="pct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《中华人民共和国行政强制法》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9" w:type="pct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市节能</w:t>
            </w:r>
            <w:r>
              <w:rPr>
                <w:rFonts w:hint="eastAsia" w:ascii="仿宋_GB2312" w:eastAsia="仿宋_GB2312"/>
                <w:lang w:val="en-US" w:eastAsia="zh-CN"/>
              </w:rPr>
              <w:t>和能源事务</w:t>
            </w:r>
            <w:r>
              <w:rPr>
                <w:rFonts w:hint="eastAsia" w:ascii="仿宋_GB2312" w:eastAsia="仿宋_GB2312"/>
              </w:rPr>
              <w:t>中心</w:t>
            </w:r>
          </w:p>
        </w:tc>
        <w:tc>
          <w:tcPr>
            <w:tcW w:w="591" w:type="pct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法规科</w:t>
            </w:r>
          </w:p>
        </w:tc>
        <w:tc>
          <w:tcPr>
            <w:tcW w:w="591" w:type="pct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立案审批表，现场勘验笔录，相片等证据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pct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执法主体是否合法，执法人员是否具备执法资格；主要事实是否清楚，证据是否确凿、充分；适用依据是否准确；处罚裁量是否适当；程序是否合法，是否充分保障行政相对人权利。</w:t>
            </w:r>
          </w:p>
        </w:tc>
        <w:tc>
          <w:tcPr>
            <w:tcW w:w="304" w:type="pct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64" w:type="pct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641" w:type="pct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89" w:type="pct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89" w:type="pct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89" w:type="pct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91" w:type="pct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91" w:type="pct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842" w:type="pct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04" w:type="pct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64" w:type="pct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641" w:type="pct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89" w:type="pct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89" w:type="pct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89" w:type="pct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91" w:type="pct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91" w:type="pct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842" w:type="pct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04" w:type="pct"/>
          </w:tcPr>
          <w:p>
            <w:pPr>
              <w:rPr>
                <w:rFonts w:hint="eastAsia" w:ascii="仿宋_GB2312" w:eastAsia="仿宋_GB231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BB2"/>
    <w:rsid w:val="00156BB2"/>
    <w:rsid w:val="0059466E"/>
    <w:rsid w:val="00DD4E72"/>
    <w:rsid w:val="22CA68B5"/>
    <w:rsid w:val="3453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365</Characters>
  <Lines>3</Lines>
  <Paragraphs>1</Paragraphs>
  <TotalTime>4</TotalTime>
  <ScaleCrop>false</ScaleCrop>
  <LinksUpToDate>false</LinksUpToDate>
  <CharactersWithSpaces>428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2021-10-13T02:57:00Z</dcterms:created>
  <dc:creator>Administrator</dc:creator>
  <cp:lastModifiedBy>lzl</cp:lastModifiedBy>
  <dcterms:modified xsi:type="dcterms:W3CDTF">2021-10-13T07:38:51Z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ED2288E5D78B41C1BE904016D299D893</vt:lpwstr>
  </property>
</Properties>
</file>