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9A" w:rsidRDefault="0045549A" w:rsidP="0045549A">
      <w:pPr>
        <w:jc w:val="center"/>
        <w:rPr>
          <w:rFonts w:ascii="方正小标宋_GBK" w:eastAsia="方正小标宋_GBK"/>
          <w:sz w:val="18"/>
          <w:szCs w:val="18"/>
        </w:rPr>
      </w:pPr>
      <w:r>
        <w:rPr>
          <w:rFonts w:ascii="方正小标宋_GBK" w:eastAsia="方正小标宋_GBK" w:hint="eastAsia"/>
          <w:sz w:val="44"/>
          <w:szCs w:val="44"/>
        </w:rPr>
        <w:t>平顶山市林业局重大执法决定法制审核目录清单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1794"/>
        <w:gridCol w:w="1648"/>
        <w:gridCol w:w="1648"/>
        <w:gridCol w:w="1648"/>
        <w:gridCol w:w="1654"/>
        <w:gridCol w:w="1654"/>
        <w:gridCol w:w="2356"/>
        <w:gridCol w:w="851"/>
      </w:tblGrid>
      <w:tr w:rsidR="0045549A" w:rsidRPr="0021242B" w:rsidTr="006C33B5">
        <w:trPr>
          <w:trHeight w:val="658"/>
        </w:trPr>
        <w:tc>
          <w:tcPr>
            <w:tcW w:w="264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  <w:sz w:val="18"/>
                <w:szCs w:val="18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序号</w:t>
            </w:r>
          </w:p>
        </w:tc>
        <w:tc>
          <w:tcPr>
            <w:tcW w:w="64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  <w:sz w:val="18"/>
                <w:szCs w:val="18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执法类别</w:t>
            </w: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  <w:sz w:val="18"/>
                <w:szCs w:val="18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审核事项</w:t>
            </w: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  <w:sz w:val="18"/>
                <w:szCs w:val="18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审核依据</w:t>
            </w: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  <w:sz w:val="18"/>
                <w:szCs w:val="18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提交部门</w:t>
            </w:r>
          </w:p>
        </w:tc>
        <w:tc>
          <w:tcPr>
            <w:tcW w:w="59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  <w:sz w:val="18"/>
                <w:szCs w:val="18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审核部门</w:t>
            </w:r>
          </w:p>
        </w:tc>
        <w:tc>
          <w:tcPr>
            <w:tcW w:w="59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  <w:sz w:val="18"/>
                <w:szCs w:val="18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应提交审核材料</w:t>
            </w:r>
          </w:p>
        </w:tc>
        <w:tc>
          <w:tcPr>
            <w:tcW w:w="842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  <w:sz w:val="18"/>
                <w:szCs w:val="18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  <w:sz w:val="18"/>
                <w:szCs w:val="18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备注</w:t>
            </w:r>
          </w:p>
        </w:tc>
      </w:tr>
      <w:tr w:rsidR="0045549A" w:rsidRPr="0021242B" w:rsidTr="006C33B5">
        <w:trPr>
          <w:trHeight w:val="551"/>
        </w:trPr>
        <w:tc>
          <w:tcPr>
            <w:tcW w:w="264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64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</w:rPr>
              <w:t>行政处罚</w:t>
            </w: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拟作出对公民处以5000元以上罚款，对法人或者其他组织处以20万元以上罚款的决定</w:t>
            </w:r>
            <w:r w:rsidRPr="0021242B">
              <w:rPr>
                <w:rFonts w:eastAsia="仿宋_GB2312" w:hint="eastAsia"/>
                <w:sz w:val="18"/>
                <w:szCs w:val="18"/>
              </w:rPr>
              <w:t> </w:t>
            </w: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《中华人民共和国行政处罚法》</w:t>
            </w:r>
            <w:r w:rsidRPr="0021242B">
              <w:rPr>
                <w:rFonts w:eastAsia="仿宋_GB2312" w:hint="eastAsia"/>
                <w:sz w:val="18"/>
                <w:szCs w:val="18"/>
              </w:rPr>
              <w:t> </w:t>
            </w:r>
          </w:p>
        </w:tc>
        <w:tc>
          <w:tcPr>
            <w:tcW w:w="589" w:type="pct"/>
            <w:vAlign w:val="center"/>
          </w:tcPr>
          <w:p w:rsidR="0045549A" w:rsidRPr="0021242B" w:rsidRDefault="00EF18B2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</w:rPr>
              <w:t>行政执法相关科室（单位）</w:t>
            </w:r>
          </w:p>
        </w:tc>
        <w:tc>
          <w:tcPr>
            <w:tcW w:w="591" w:type="pct"/>
            <w:vAlign w:val="center"/>
          </w:tcPr>
          <w:p w:rsidR="0045549A" w:rsidRPr="0021242B" w:rsidRDefault="006C33B5" w:rsidP="006C33B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局政策法规科</w:t>
            </w:r>
          </w:p>
        </w:tc>
        <w:tc>
          <w:tcPr>
            <w:tcW w:w="59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立案审批表，现场勘验笔录，相片等证据</w:t>
            </w:r>
            <w:r w:rsidRPr="0021242B">
              <w:rPr>
                <w:rFonts w:eastAsia="仿宋_GB2312" w:hint="eastAsia"/>
                <w:sz w:val="18"/>
                <w:szCs w:val="18"/>
              </w:rPr>
              <w:t> </w:t>
            </w:r>
          </w:p>
        </w:tc>
        <w:tc>
          <w:tcPr>
            <w:tcW w:w="842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</w:tr>
      <w:tr w:rsidR="0045549A" w:rsidRPr="0021242B" w:rsidTr="006C33B5">
        <w:trPr>
          <w:trHeight w:val="559"/>
        </w:trPr>
        <w:tc>
          <w:tcPr>
            <w:tcW w:w="264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64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</w:rPr>
              <w:t>行政强制</w:t>
            </w: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所有行政强制决定</w:t>
            </w: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《中华人民共和国行政强制法》</w:t>
            </w:r>
            <w:r w:rsidRPr="0021242B">
              <w:rPr>
                <w:rFonts w:eastAsia="仿宋_GB2312" w:hint="eastAsia"/>
                <w:sz w:val="18"/>
                <w:szCs w:val="18"/>
              </w:rPr>
              <w:t> </w:t>
            </w:r>
          </w:p>
        </w:tc>
        <w:tc>
          <w:tcPr>
            <w:tcW w:w="589" w:type="pct"/>
            <w:vAlign w:val="center"/>
          </w:tcPr>
          <w:p w:rsidR="0045549A" w:rsidRPr="0021242B" w:rsidRDefault="00EF18B2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</w:rPr>
              <w:t>行政执法相关科室（单位）</w:t>
            </w:r>
          </w:p>
        </w:tc>
        <w:tc>
          <w:tcPr>
            <w:tcW w:w="591" w:type="pct"/>
            <w:vAlign w:val="center"/>
          </w:tcPr>
          <w:p w:rsidR="006C33B5" w:rsidRPr="0021242B" w:rsidRDefault="006C33B5" w:rsidP="006C33B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局政策法规科</w:t>
            </w:r>
          </w:p>
        </w:tc>
        <w:tc>
          <w:tcPr>
            <w:tcW w:w="59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立案审批表，现场勘验笔录，相片等证据</w:t>
            </w:r>
            <w:r w:rsidRPr="0021242B">
              <w:rPr>
                <w:rFonts w:eastAsia="仿宋_GB2312" w:hint="eastAsia"/>
                <w:sz w:val="18"/>
                <w:szCs w:val="18"/>
              </w:rPr>
              <w:t> </w:t>
            </w:r>
          </w:p>
        </w:tc>
        <w:tc>
          <w:tcPr>
            <w:tcW w:w="842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  <w:r w:rsidRPr="0021242B">
              <w:rPr>
                <w:rFonts w:ascii="仿宋_GB2312" w:eastAsia="仿宋_GB2312" w:hint="eastAsia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</w:tr>
      <w:tr w:rsidR="0045549A" w:rsidRPr="0021242B" w:rsidTr="006C33B5">
        <w:trPr>
          <w:trHeight w:val="775"/>
        </w:trPr>
        <w:tc>
          <w:tcPr>
            <w:tcW w:w="264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64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59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59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842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304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</w:tr>
      <w:tr w:rsidR="0045549A" w:rsidRPr="0021242B" w:rsidTr="006C33B5">
        <w:trPr>
          <w:trHeight w:val="772"/>
        </w:trPr>
        <w:tc>
          <w:tcPr>
            <w:tcW w:w="264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64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59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591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842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  <w:tc>
          <w:tcPr>
            <w:tcW w:w="304" w:type="pct"/>
            <w:vAlign w:val="center"/>
          </w:tcPr>
          <w:p w:rsidR="0045549A" w:rsidRPr="0021242B" w:rsidRDefault="0045549A" w:rsidP="006C33B5">
            <w:pPr>
              <w:rPr>
                <w:rFonts w:ascii="仿宋_GB2312" w:eastAsia="仿宋_GB2312"/>
              </w:rPr>
            </w:pPr>
          </w:p>
        </w:tc>
      </w:tr>
    </w:tbl>
    <w:p w:rsidR="003F5558" w:rsidRPr="0045549A" w:rsidRDefault="003F5558"/>
    <w:sectPr w:rsidR="003F5558" w:rsidRPr="0045549A" w:rsidSect="004554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BA" w:rsidRDefault="00D35CBA" w:rsidP="00EF18B2">
      <w:r>
        <w:separator/>
      </w:r>
    </w:p>
  </w:endnote>
  <w:endnote w:type="continuationSeparator" w:id="0">
    <w:p w:rsidR="00D35CBA" w:rsidRDefault="00D35CBA" w:rsidP="00EF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BA" w:rsidRDefault="00D35CBA" w:rsidP="00EF18B2">
      <w:r>
        <w:separator/>
      </w:r>
    </w:p>
  </w:footnote>
  <w:footnote w:type="continuationSeparator" w:id="0">
    <w:p w:rsidR="00D35CBA" w:rsidRDefault="00D35CBA" w:rsidP="00EF1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49A"/>
    <w:rsid w:val="0021242B"/>
    <w:rsid w:val="0034430F"/>
    <w:rsid w:val="003D26C7"/>
    <w:rsid w:val="003F5558"/>
    <w:rsid w:val="0045549A"/>
    <w:rsid w:val="006C33B5"/>
    <w:rsid w:val="008C7CD5"/>
    <w:rsid w:val="00C122C9"/>
    <w:rsid w:val="00D35CBA"/>
    <w:rsid w:val="00EF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1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18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1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18B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Administrator</cp:lastModifiedBy>
  <cp:revision>5</cp:revision>
  <dcterms:created xsi:type="dcterms:W3CDTF">2019-12-17T06:43:00Z</dcterms:created>
  <dcterms:modified xsi:type="dcterms:W3CDTF">2020-12-25T02:55:00Z</dcterms:modified>
</cp:coreProperties>
</file>