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49A" w:rsidRDefault="0045549A" w:rsidP="0045549A">
      <w:pPr>
        <w:jc w:val="center"/>
        <w:rPr>
          <w:rFonts w:ascii="方正小标宋_GBK" w:eastAsia="方正小标宋_GBK"/>
          <w:sz w:val="18"/>
          <w:szCs w:val="18"/>
        </w:rPr>
      </w:pPr>
      <w:r>
        <w:rPr>
          <w:rFonts w:ascii="方正小标宋_GBK" w:eastAsia="方正小标宋_GBK" w:hint="eastAsia"/>
          <w:sz w:val="44"/>
          <w:szCs w:val="44"/>
        </w:rPr>
        <w:t>平顶山市林业局重大执法决定法制审核目录清单</w:t>
      </w:r>
    </w:p>
    <w:tbl>
      <w:tblPr>
        <w:tblW w:w="49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0"/>
        <w:gridCol w:w="1794"/>
        <w:gridCol w:w="1648"/>
        <w:gridCol w:w="1648"/>
        <w:gridCol w:w="1648"/>
        <w:gridCol w:w="1654"/>
        <w:gridCol w:w="1654"/>
        <w:gridCol w:w="2356"/>
        <w:gridCol w:w="851"/>
      </w:tblGrid>
      <w:tr w:rsidR="0045549A" w:rsidRPr="0021242B" w:rsidTr="006C33B5">
        <w:trPr>
          <w:trHeight w:val="658"/>
        </w:trPr>
        <w:tc>
          <w:tcPr>
            <w:tcW w:w="264" w:type="pct"/>
            <w:vAlign w:val="center"/>
          </w:tcPr>
          <w:p w:rsidR="0045549A" w:rsidRPr="0021242B" w:rsidRDefault="0045549A" w:rsidP="006C33B5">
            <w:pPr>
              <w:rPr>
                <w:rFonts w:ascii="仿宋_GB2312" w:eastAsia="仿宋_GB2312"/>
                <w:sz w:val="18"/>
                <w:szCs w:val="18"/>
              </w:rPr>
            </w:pPr>
            <w:r w:rsidRPr="0021242B">
              <w:rPr>
                <w:rFonts w:ascii="仿宋_GB2312" w:eastAsia="仿宋_GB2312" w:hint="eastAsia"/>
                <w:sz w:val="18"/>
                <w:szCs w:val="18"/>
              </w:rPr>
              <w:t>序号</w:t>
            </w:r>
          </w:p>
        </w:tc>
        <w:tc>
          <w:tcPr>
            <w:tcW w:w="641" w:type="pct"/>
            <w:vAlign w:val="center"/>
          </w:tcPr>
          <w:p w:rsidR="0045549A" w:rsidRPr="0021242B" w:rsidRDefault="0045549A" w:rsidP="006C33B5">
            <w:pPr>
              <w:rPr>
                <w:rFonts w:ascii="仿宋_GB2312" w:eastAsia="仿宋_GB2312"/>
                <w:sz w:val="18"/>
                <w:szCs w:val="18"/>
              </w:rPr>
            </w:pPr>
            <w:r w:rsidRPr="0021242B">
              <w:rPr>
                <w:rFonts w:ascii="仿宋_GB2312" w:eastAsia="仿宋_GB2312" w:hint="eastAsia"/>
                <w:sz w:val="18"/>
                <w:szCs w:val="18"/>
              </w:rPr>
              <w:t>执法类别</w:t>
            </w:r>
          </w:p>
        </w:tc>
        <w:tc>
          <w:tcPr>
            <w:tcW w:w="589" w:type="pct"/>
            <w:vAlign w:val="center"/>
          </w:tcPr>
          <w:p w:rsidR="0045549A" w:rsidRPr="0021242B" w:rsidRDefault="0045549A" w:rsidP="006C33B5">
            <w:pPr>
              <w:rPr>
                <w:rFonts w:ascii="仿宋_GB2312" w:eastAsia="仿宋_GB2312"/>
                <w:sz w:val="18"/>
                <w:szCs w:val="18"/>
              </w:rPr>
            </w:pPr>
            <w:r w:rsidRPr="0021242B">
              <w:rPr>
                <w:rFonts w:ascii="仿宋_GB2312" w:eastAsia="仿宋_GB2312" w:hint="eastAsia"/>
                <w:sz w:val="18"/>
                <w:szCs w:val="18"/>
              </w:rPr>
              <w:t>审核事项</w:t>
            </w:r>
          </w:p>
        </w:tc>
        <w:tc>
          <w:tcPr>
            <w:tcW w:w="589" w:type="pct"/>
            <w:vAlign w:val="center"/>
          </w:tcPr>
          <w:p w:rsidR="0045549A" w:rsidRPr="0021242B" w:rsidRDefault="0045549A" w:rsidP="006C33B5">
            <w:pPr>
              <w:rPr>
                <w:rFonts w:ascii="仿宋_GB2312" w:eastAsia="仿宋_GB2312"/>
                <w:sz w:val="18"/>
                <w:szCs w:val="18"/>
              </w:rPr>
            </w:pPr>
            <w:r w:rsidRPr="0021242B">
              <w:rPr>
                <w:rFonts w:ascii="仿宋_GB2312" w:eastAsia="仿宋_GB2312" w:hint="eastAsia"/>
                <w:sz w:val="18"/>
                <w:szCs w:val="18"/>
              </w:rPr>
              <w:t>审核依据</w:t>
            </w:r>
          </w:p>
        </w:tc>
        <w:tc>
          <w:tcPr>
            <w:tcW w:w="589" w:type="pct"/>
            <w:vAlign w:val="center"/>
          </w:tcPr>
          <w:p w:rsidR="0045549A" w:rsidRPr="0021242B" w:rsidRDefault="0045549A" w:rsidP="006C33B5">
            <w:pPr>
              <w:rPr>
                <w:rFonts w:ascii="仿宋_GB2312" w:eastAsia="仿宋_GB2312"/>
                <w:sz w:val="18"/>
                <w:szCs w:val="18"/>
              </w:rPr>
            </w:pPr>
            <w:r w:rsidRPr="0021242B">
              <w:rPr>
                <w:rFonts w:ascii="仿宋_GB2312" w:eastAsia="仿宋_GB2312" w:hint="eastAsia"/>
                <w:sz w:val="18"/>
                <w:szCs w:val="18"/>
              </w:rPr>
              <w:t>提交部门</w:t>
            </w:r>
          </w:p>
        </w:tc>
        <w:tc>
          <w:tcPr>
            <w:tcW w:w="591" w:type="pct"/>
            <w:vAlign w:val="center"/>
          </w:tcPr>
          <w:p w:rsidR="0045549A" w:rsidRPr="0021242B" w:rsidRDefault="0045549A" w:rsidP="006C33B5">
            <w:pPr>
              <w:rPr>
                <w:rFonts w:ascii="仿宋_GB2312" w:eastAsia="仿宋_GB2312"/>
                <w:sz w:val="18"/>
                <w:szCs w:val="18"/>
              </w:rPr>
            </w:pPr>
            <w:r w:rsidRPr="0021242B">
              <w:rPr>
                <w:rFonts w:ascii="仿宋_GB2312" w:eastAsia="仿宋_GB2312" w:hint="eastAsia"/>
                <w:sz w:val="18"/>
                <w:szCs w:val="18"/>
              </w:rPr>
              <w:t>审核部门</w:t>
            </w:r>
          </w:p>
        </w:tc>
        <w:tc>
          <w:tcPr>
            <w:tcW w:w="591" w:type="pct"/>
            <w:vAlign w:val="center"/>
          </w:tcPr>
          <w:p w:rsidR="0045549A" w:rsidRPr="0021242B" w:rsidRDefault="0045549A" w:rsidP="006C33B5">
            <w:pPr>
              <w:rPr>
                <w:rFonts w:ascii="仿宋_GB2312" w:eastAsia="仿宋_GB2312"/>
                <w:sz w:val="18"/>
                <w:szCs w:val="18"/>
              </w:rPr>
            </w:pPr>
            <w:r w:rsidRPr="0021242B">
              <w:rPr>
                <w:rFonts w:ascii="仿宋_GB2312" w:eastAsia="仿宋_GB2312" w:hint="eastAsia"/>
                <w:sz w:val="18"/>
                <w:szCs w:val="18"/>
              </w:rPr>
              <w:t>应提交审核材料</w:t>
            </w:r>
          </w:p>
        </w:tc>
        <w:tc>
          <w:tcPr>
            <w:tcW w:w="842" w:type="pct"/>
            <w:vAlign w:val="center"/>
          </w:tcPr>
          <w:p w:rsidR="0045549A" w:rsidRPr="0021242B" w:rsidRDefault="0045549A" w:rsidP="006C33B5">
            <w:pPr>
              <w:rPr>
                <w:rFonts w:ascii="仿宋_GB2312" w:eastAsia="仿宋_GB2312"/>
                <w:sz w:val="18"/>
                <w:szCs w:val="18"/>
              </w:rPr>
            </w:pPr>
            <w:r w:rsidRPr="0021242B">
              <w:rPr>
                <w:rFonts w:ascii="仿宋_GB2312" w:eastAsia="仿宋_GB2312" w:hint="eastAsia"/>
                <w:sz w:val="18"/>
                <w:szCs w:val="18"/>
              </w:rPr>
              <w:t>审核要点</w:t>
            </w:r>
          </w:p>
        </w:tc>
        <w:tc>
          <w:tcPr>
            <w:tcW w:w="304" w:type="pct"/>
            <w:vAlign w:val="center"/>
          </w:tcPr>
          <w:p w:rsidR="0045549A" w:rsidRPr="0021242B" w:rsidRDefault="0045549A" w:rsidP="006C33B5">
            <w:pPr>
              <w:rPr>
                <w:rFonts w:ascii="仿宋_GB2312" w:eastAsia="仿宋_GB2312"/>
                <w:sz w:val="18"/>
                <w:szCs w:val="18"/>
              </w:rPr>
            </w:pPr>
            <w:r w:rsidRPr="0021242B">
              <w:rPr>
                <w:rFonts w:ascii="仿宋_GB2312" w:eastAsia="仿宋_GB2312" w:hint="eastAsia"/>
                <w:sz w:val="18"/>
                <w:szCs w:val="18"/>
              </w:rPr>
              <w:t>备注</w:t>
            </w:r>
          </w:p>
        </w:tc>
      </w:tr>
      <w:tr w:rsidR="0045549A" w:rsidRPr="0021242B" w:rsidTr="006C33B5">
        <w:trPr>
          <w:trHeight w:val="551"/>
        </w:trPr>
        <w:tc>
          <w:tcPr>
            <w:tcW w:w="264" w:type="pct"/>
            <w:vAlign w:val="center"/>
          </w:tcPr>
          <w:p w:rsidR="0045549A" w:rsidRPr="0021242B" w:rsidRDefault="0045549A" w:rsidP="006C33B5">
            <w:pPr>
              <w:rPr>
                <w:rFonts w:ascii="仿宋_GB2312" w:eastAsia="仿宋_GB2312"/>
              </w:rPr>
            </w:pPr>
            <w:r w:rsidRPr="0021242B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641" w:type="pct"/>
            <w:vAlign w:val="center"/>
          </w:tcPr>
          <w:p w:rsidR="0045549A" w:rsidRPr="0021242B" w:rsidRDefault="0045549A" w:rsidP="006C33B5">
            <w:pPr>
              <w:rPr>
                <w:rFonts w:ascii="仿宋_GB2312" w:eastAsia="仿宋_GB2312"/>
              </w:rPr>
            </w:pPr>
            <w:r w:rsidRPr="0021242B">
              <w:rPr>
                <w:rFonts w:ascii="仿宋_GB2312" w:eastAsia="仿宋_GB2312" w:hint="eastAsia"/>
              </w:rPr>
              <w:t>行政处罚</w:t>
            </w:r>
          </w:p>
        </w:tc>
        <w:tc>
          <w:tcPr>
            <w:tcW w:w="589" w:type="pct"/>
            <w:vAlign w:val="center"/>
          </w:tcPr>
          <w:p w:rsidR="0045549A" w:rsidRPr="0021242B" w:rsidRDefault="0045549A" w:rsidP="006C33B5">
            <w:pPr>
              <w:rPr>
                <w:rFonts w:ascii="仿宋_GB2312" w:eastAsia="仿宋_GB2312"/>
              </w:rPr>
            </w:pPr>
            <w:r w:rsidRPr="0021242B">
              <w:rPr>
                <w:rFonts w:ascii="仿宋_GB2312" w:eastAsia="仿宋_GB2312" w:hint="eastAsia"/>
                <w:sz w:val="18"/>
                <w:szCs w:val="18"/>
              </w:rPr>
              <w:t>拟作出对公民处以5000元以上罚款，对法人或者其他组织处以20万元以上罚款的决定</w:t>
            </w:r>
            <w:r w:rsidRPr="0021242B">
              <w:rPr>
                <w:rFonts w:eastAsia="仿宋_GB2312" w:hint="eastAsia"/>
                <w:sz w:val="18"/>
                <w:szCs w:val="18"/>
              </w:rPr>
              <w:t> </w:t>
            </w:r>
          </w:p>
        </w:tc>
        <w:tc>
          <w:tcPr>
            <w:tcW w:w="589" w:type="pct"/>
            <w:vAlign w:val="center"/>
          </w:tcPr>
          <w:p w:rsidR="0045549A" w:rsidRPr="0021242B" w:rsidRDefault="0045549A" w:rsidP="006C33B5">
            <w:pPr>
              <w:rPr>
                <w:rFonts w:ascii="仿宋_GB2312" w:eastAsia="仿宋_GB2312"/>
              </w:rPr>
            </w:pPr>
            <w:r w:rsidRPr="0021242B">
              <w:rPr>
                <w:rFonts w:ascii="仿宋_GB2312" w:eastAsia="仿宋_GB2312" w:hint="eastAsia"/>
                <w:sz w:val="18"/>
                <w:szCs w:val="18"/>
              </w:rPr>
              <w:t>《中华人民共和国行政处罚法》</w:t>
            </w:r>
            <w:r w:rsidRPr="0021242B">
              <w:rPr>
                <w:rFonts w:eastAsia="仿宋_GB2312" w:hint="eastAsia"/>
                <w:sz w:val="18"/>
                <w:szCs w:val="18"/>
              </w:rPr>
              <w:t> </w:t>
            </w:r>
          </w:p>
        </w:tc>
        <w:tc>
          <w:tcPr>
            <w:tcW w:w="589" w:type="pct"/>
            <w:vAlign w:val="center"/>
          </w:tcPr>
          <w:p w:rsidR="0045549A" w:rsidRPr="0021242B" w:rsidRDefault="00EF18B2" w:rsidP="006C33B5">
            <w:pPr>
              <w:rPr>
                <w:rFonts w:ascii="仿宋_GB2312" w:eastAsia="仿宋_GB2312"/>
              </w:rPr>
            </w:pPr>
            <w:r w:rsidRPr="0021242B">
              <w:rPr>
                <w:rFonts w:ascii="仿宋_GB2312" w:eastAsia="仿宋_GB2312" w:hint="eastAsia"/>
              </w:rPr>
              <w:t>行政执法相关科室（单位）</w:t>
            </w:r>
          </w:p>
        </w:tc>
        <w:tc>
          <w:tcPr>
            <w:tcW w:w="591" w:type="pct"/>
            <w:vAlign w:val="center"/>
          </w:tcPr>
          <w:p w:rsidR="0045549A" w:rsidRPr="0021242B" w:rsidRDefault="006C33B5" w:rsidP="006C33B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局政策法规科</w:t>
            </w:r>
          </w:p>
        </w:tc>
        <w:tc>
          <w:tcPr>
            <w:tcW w:w="591" w:type="pct"/>
            <w:vAlign w:val="center"/>
          </w:tcPr>
          <w:p w:rsidR="0045549A" w:rsidRPr="0021242B" w:rsidRDefault="0045549A" w:rsidP="006C33B5">
            <w:pPr>
              <w:rPr>
                <w:rFonts w:ascii="仿宋_GB2312" w:eastAsia="仿宋_GB2312"/>
              </w:rPr>
            </w:pPr>
            <w:r w:rsidRPr="0021242B">
              <w:rPr>
                <w:rFonts w:ascii="仿宋_GB2312" w:eastAsia="仿宋_GB2312" w:hint="eastAsia"/>
                <w:sz w:val="18"/>
                <w:szCs w:val="18"/>
              </w:rPr>
              <w:t>立案审批表，现场勘验笔录，相片等证据</w:t>
            </w:r>
            <w:r w:rsidRPr="0021242B">
              <w:rPr>
                <w:rFonts w:eastAsia="仿宋_GB2312" w:hint="eastAsia"/>
                <w:sz w:val="18"/>
                <w:szCs w:val="18"/>
              </w:rPr>
              <w:t> </w:t>
            </w:r>
          </w:p>
        </w:tc>
        <w:tc>
          <w:tcPr>
            <w:tcW w:w="842" w:type="pct"/>
            <w:vAlign w:val="center"/>
          </w:tcPr>
          <w:p w:rsidR="0045549A" w:rsidRPr="0021242B" w:rsidRDefault="0045549A" w:rsidP="006C33B5">
            <w:pPr>
              <w:rPr>
                <w:rFonts w:ascii="仿宋_GB2312" w:eastAsia="仿宋_GB2312"/>
              </w:rPr>
            </w:pPr>
            <w:r w:rsidRPr="0021242B">
              <w:rPr>
                <w:rFonts w:ascii="仿宋_GB2312" w:eastAsia="仿宋_GB2312" w:hint="eastAsia"/>
                <w:sz w:val="18"/>
                <w:szCs w:val="18"/>
              </w:rPr>
              <w:t>执法主体是否合法，执法人员是否具备执法资格；主要事实是否清楚，证据是否确凿、充分；适用依据是否准确；处罚裁量是否适当；程序是否合法，是否充分保障行政相对人权利。</w:t>
            </w:r>
          </w:p>
        </w:tc>
        <w:tc>
          <w:tcPr>
            <w:tcW w:w="304" w:type="pct"/>
            <w:vAlign w:val="center"/>
          </w:tcPr>
          <w:p w:rsidR="0045549A" w:rsidRPr="0021242B" w:rsidRDefault="0045549A" w:rsidP="006C33B5">
            <w:pPr>
              <w:rPr>
                <w:rFonts w:ascii="仿宋_GB2312" w:eastAsia="仿宋_GB2312"/>
              </w:rPr>
            </w:pPr>
          </w:p>
        </w:tc>
      </w:tr>
      <w:tr w:rsidR="0045549A" w:rsidRPr="0021242B" w:rsidTr="006C33B5">
        <w:trPr>
          <w:trHeight w:val="559"/>
        </w:trPr>
        <w:tc>
          <w:tcPr>
            <w:tcW w:w="264" w:type="pct"/>
            <w:vAlign w:val="center"/>
          </w:tcPr>
          <w:p w:rsidR="0045549A" w:rsidRPr="0021242B" w:rsidRDefault="0045549A" w:rsidP="006C33B5">
            <w:pPr>
              <w:rPr>
                <w:rFonts w:ascii="仿宋_GB2312" w:eastAsia="仿宋_GB2312"/>
              </w:rPr>
            </w:pPr>
            <w:r w:rsidRPr="0021242B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641" w:type="pct"/>
            <w:vAlign w:val="center"/>
          </w:tcPr>
          <w:p w:rsidR="0045549A" w:rsidRPr="0021242B" w:rsidRDefault="0045549A" w:rsidP="006C33B5">
            <w:pPr>
              <w:rPr>
                <w:rFonts w:ascii="仿宋_GB2312" w:eastAsia="仿宋_GB2312"/>
              </w:rPr>
            </w:pPr>
            <w:r w:rsidRPr="0021242B">
              <w:rPr>
                <w:rFonts w:ascii="仿宋_GB2312" w:eastAsia="仿宋_GB2312" w:hint="eastAsia"/>
              </w:rPr>
              <w:t>行政强制</w:t>
            </w:r>
          </w:p>
        </w:tc>
        <w:tc>
          <w:tcPr>
            <w:tcW w:w="589" w:type="pct"/>
            <w:vAlign w:val="center"/>
          </w:tcPr>
          <w:p w:rsidR="0045549A" w:rsidRPr="0021242B" w:rsidRDefault="0045549A" w:rsidP="006C33B5">
            <w:pPr>
              <w:rPr>
                <w:rFonts w:ascii="仿宋_GB2312" w:eastAsia="仿宋_GB2312"/>
              </w:rPr>
            </w:pPr>
            <w:r w:rsidRPr="0021242B">
              <w:rPr>
                <w:rFonts w:ascii="仿宋_GB2312" w:eastAsia="仿宋_GB2312" w:hint="eastAsia"/>
                <w:sz w:val="18"/>
                <w:szCs w:val="18"/>
              </w:rPr>
              <w:t>所有行政强制决定</w:t>
            </w:r>
          </w:p>
        </w:tc>
        <w:tc>
          <w:tcPr>
            <w:tcW w:w="589" w:type="pct"/>
            <w:vAlign w:val="center"/>
          </w:tcPr>
          <w:p w:rsidR="0045549A" w:rsidRPr="0021242B" w:rsidRDefault="0045549A" w:rsidP="006C33B5">
            <w:pPr>
              <w:rPr>
                <w:rFonts w:ascii="仿宋_GB2312" w:eastAsia="仿宋_GB2312"/>
              </w:rPr>
            </w:pPr>
            <w:r w:rsidRPr="0021242B">
              <w:rPr>
                <w:rFonts w:ascii="仿宋_GB2312" w:eastAsia="仿宋_GB2312" w:hint="eastAsia"/>
                <w:sz w:val="18"/>
                <w:szCs w:val="18"/>
              </w:rPr>
              <w:t>《中华人民共和国行政强制法》</w:t>
            </w:r>
            <w:r w:rsidRPr="0021242B">
              <w:rPr>
                <w:rFonts w:eastAsia="仿宋_GB2312" w:hint="eastAsia"/>
                <w:sz w:val="18"/>
                <w:szCs w:val="18"/>
              </w:rPr>
              <w:t> </w:t>
            </w:r>
          </w:p>
        </w:tc>
        <w:tc>
          <w:tcPr>
            <w:tcW w:w="589" w:type="pct"/>
            <w:vAlign w:val="center"/>
          </w:tcPr>
          <w:p w:rsidR="0045549A" w:rsidRPr="0021242B" w:rsidRDefault="00EF18B2" w:rsidP="006C33B5">
            <w:pPr>
              <w:rPr>
                <w:rFonts w:ascii="仿宋_GB2312" w:eastAsia="仿宋_GB2312"/>
              </w:rPr>
            </w:pPr>
            <w:r w:rsidRPr="0021242B">
              <w:rPr>
                <w:rFonts w:ascii="仿宋_GB2312" w:eastAsia="仿宋_GB2312" w:hint="eastAsia"/>
              </w:rPr>
              <w:t>行政执法相关科室（单位）</w:t>
            </w:r>
          </w:p>
        </w:tc>
        <w:tc>
          <w:tcPr>
            <w:tcW w:w="591" w:type="pct"/>
            <w:vAlign w:val="center"/>
          </w:tcPr>
          <w:p w:rsidR="006C33B5" w:rsidRPr="0021242B" w:rsidRDefault="006C33B5" w:rsidP="006C33B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局政策法规科</w:t>
            </w:r>
          </w:p>
        </w:tc>
        <w:tc>
          <w:tcPr>
            <w:tcW w:w="591" w:type="pct"/>
            <w:vAlign w:val="center"/>
          </w:tcPr>
          <w:p w:rsidR="0045549A" w:rsidRPr="0021242B" w:rsidRDefault="0045549A" w:rsidP="006C33B5">
            <w:pPr>
              <w:rPr>
                <w:rFonts w:ascii="仿宋_GB2312" w:eastAsia="仿宋_GB2312"/>
              </w:rPr>
            </w:pPr>
            <w:r w:rsidRPr="0021242B">
              <w:rPr>
                <w:rFonts w:ascii="仿宋_GB2312" w:eastAsia="仿宋_GB2312" w:hint="eastAsia"/>
                <w:sz w:val="18"/>
                <w:szCs w:val="18"/>
              </w:rPr>
              <w:t>立案审批表，现场勘验笔录，相片等证据</w:t>
            </w:r>
            <w:r w:rsidRPr="0021242B">
              <w:rPr>
                <w:rFonts w:eastAsia="仿宋_GB2312" w:hint="eastAsia"/>
                <w:sz w:val="18"/>
                <w:szCs w:val="18"/>
              </w:rPr>
              <w:t> </w:t>
            </w:r>
          </w:p>
        </w:tc>
        <w:tc>
          <w:tcPr>
            <w:tcW w:w="842" w:type="pct"/>
            <w:vAlign w:val="center"/>
          </w:tcPr>
          <w:p w:rsidR="0045549A" w:rsidRPr="0021242B" w:rsidRDefault="0045549A" w:rsidP="006C33B5">
            <w:pPr>
              <w:rPr>
                <w:rFonts w:ascii="仿宋_GB2312" w:eastAsia="仿宋_GB2312"/>
              </w:rPr>
            </w:pPr>
            <w:r w:rsidRPr="0021242B">
              <w:rPr>
                <w:rFonts w:ascii="仿宋_GB2312" w:eastAsia="仿宋_GB2312" w:hint="eastAsia"/>
                <w:sz w:val="18"/>
                <w:szCs w:val="18"/>
              </w:rPr>
              <w:t>执法主体是否合法，执法人员是否具备执法资格；主要事实是否清楚，证据是否确凿、充分；适用依据是否准确；处罚裁量是否适当；程序是否合法，是否充分保障行政相对人权利。</w:t>
            </w:r>
          </w:p>
        </w:tc>
        <w:tc>
          <w:tcPr>
            <w:tcW w:w="304" w:type="pct"/>
            <w:vAlign w:val="center"/>
          </w:tcPr>
          <w:p w:rsidR="0045549A" w:rsidRPr="0021242B" w:rsidRDefault="0045549A" w:rsidP="006C33B5">
            <w:pPr>
              <w:rPr>
                <w:rFonts w:ascii="仿宋_GB2312" w:eastAsia="仿宋_GB2312"/>
              </w:rPr>
            </w:pPr>
          </w:p>
        </w:tc>
      </w:tr>
      <w:tr w:rsidR="0045549A" w:rsidRPr="0021242B" w:rsidTr="006C33B5">
        <w:trPr>
          <w:trHeight w:val="775"/>
        </w:trPr>
        <w:tc>
          <w:tcPr>
            <w:tcW w:w="264" w:type="pct"/>
            <w:vAlign w:val="center"/>
          </w:tcPr>
          <w:p w:rsidR="0045549A" w:rsidRPr="0021242B" w:rsidRDefault="0045549A" w:rsidP="006C33B5">
            <w:pPr>
              <w:rPr>
                <w:rFonts w:ascii="仿宋_GB2312" w:eastAsia="仿宋_GB2312"/>
              </w:rPr>
            </w:pPr>
          </w:p>
        </w:tc>
        <w:tc>
          <w:tcPr>
            <w:tcW w:w="641" w:type="pct"/>
            <w:vAlign w:val="center"/>
          </w:tcPr>
          <w:p w:rsidR="0045549A" w:rsidRPr="0021242B" w:rsidRDefault="0045549A" w:rsidP="006C33B5">
            <w:pPr>
              <w:rPr>
                <w:rFonts w:ascii="仿宋_GB2312" w:eastAsia="仿宋_GB2312"/>
              </w:rPr>
            </w:pPr>
          </w:p>
        </w:tc>
        <w:tc>
          <w:tcPr>
            <w:tcW w:w="589" w:type="pct"/>
            <w:vAlign w:val="center"/>
          </w:tcPr>
          <w:p w:rsidR="0045549A" w:rsidRPr="0021242B" w:rsidRDefault="0045549A" w:rsidP="006C33B5">
            <w:pPr>
              <w:rPr>
                <w:rFonts w:ascii="仿宋_GB2312" w:eastAsia="仿宋_GB2312"/>
              </w:rPr>
            </w:pPr>
          </w:p>
        </w:tc>
        <w:tc>
          <w:tcPr>
            <w:tcW w:w="589" w:type="pct"/>
            <w:vAlign w:val="center"/>
          </w:tcPr>
          <w:p w:rsidR="0045549A" w:rsidRPr="0021242B" w:rsidRDefault="0045549A" w:rsidP="006C33B5">
            <w:pPr>
              <w:rPr>
                <w:rFonts w:ascii="仿宋_GB2312" w:eastAsia="仿宋_GB2312"/>
              </w:rPr>
            </w:pPr>
          </w:p>
        </w:tc>
        <w:tc>
          <w:tcPr>
            <w:tcW w:w="589" w:type="pct"/>
            <w:vAlign w:val="center"/>
          </w:tcPr>
          <w:p w:rsidR="0045549A" w:rsidRPr="0021242B" w:rsidRDefault="0045549A" w:rsidP="006C33B5">
            <w:pPr>
              <w:rPr>
                <w:rFonts w:ascii="仿宋_GB2312" w:eastAsia="仿宋_GB2312"/>
              </w:rPr>
            </w:pPr>
          </w:p>
        </w:tc>
        <w:tc>
          <w:tcPr>
            <w:tcW w:w="591" w:type="pct"/>
            <w:vAlign w:val="center"/>
          </w:tcPr>
          <w:p w:rsidR="0045549A" w:rsidRPr="0021242B" w:rsidRDefault="0045549A" w:rsidP="006C33B5">
            <w:pPr>
              <w:rPr>
                <w:rFonts w:ascii="仿宋_GB2312" w:eastAsia="仿宋_GB2312"/>
              </w:rPr>
            </w:pPr>
          </w:p>
        </w:tc>
        <w:tc>
          <w:tcPr>
            <w:tcW w:w="591" w:type="pct"/>
            <w:vAlign w:val="center"/>
          </w:tcPr>
          <w:p w:rsidR="0045549A" w:rsidRPr="0021242B" w:rsidRDefault="0045549A" w:rsidP="006C33B5">
            <w:pPr>
              <w:rPr>
                <w:rFonts w:ascii="仿宋_GB2312" w:eastAsia="仿宋_GB2312"/>
              </w:rPr>
            </w:pPr>
          </w:p>
        </w:tc>
        <w:tc>
          <w:tcPr>
            <w:tcW w:w="842" w:type="pct"/>
            <w:vAlign w:val="center"/>
          </w:tcPr>
          <w:p w:rsidR="0045549A" w:rsidRPr="0021242B" w:rsidRDefault="0045549A" w:rsidP="006C33B5">
            <w:pPr>
              <w:rPr>
                <w:rFonts w:ascii="仿宋_GB2312" w:eastAsia="仿宋_GB2312"/>
              </w:rPr>
            </w:pPr>
          </w:p>
        </w:tc>
        <w:tc>
          <w:tcPr>
            <w:tcW w:w="304" w:type="pct"/>
            <w:vAlign w:val="center"/>
          </w:tcPr>
          <w:p w:rsidR="0045549A" w:rsidRPr="0021242B" w:rsidRDefault="0045549A" w:rsidP="006C33B5">
            <w:pPr>
              <w:rPr>
                <w:rFonts w:ascii="仿宋_GB2312" w:eastAsia="仿宋_GB2312"/>
              </w:rPr>
            </w:pPr>
          </w:p>
        </w:tc>
      </w:tr>
      <w:tr w:rsidR="0045549A" w:rsidRPr="0021242B" w:rsidTr="006C33B5">
        <w:trPr>
          <w:trHeight w:val="772"/>
        </w:trPr>
        <w:tc>
          <w:tcPr>
            <w:tcW w:w="264" w:type="pct"/>
            <w:vAlign w:val="center"/>
          </w:tcPr>
          <w:p w:rsidR="0045549A" w:rsidRPr="0021242B" w:rsidRDefault="0045549A" w:rsidP="006C33B5">
            <w:pPr>
              <w:rPr>
                <w:rFonts w:ascii="仿宋_GB2312" w:eastAsia="仿宋_GB2312"/>
              </w:rPr>
            </w:pPr>
          </w:p>
        </w:tc>
        <w:tc>
          <w:tcPr>
            <w:tcW w:w="641" w:type="pct"/>
            <w:vAlign w:val="center"/>
          </w:tcPr>
          <w:p w:rsidR="0045549A" w:rsidRPr="0021242B" w:rsidRDefault="0045549A" w:rsidP="006C33B5">
            <w:pPr>
              <w:rPr>
                <w:rFonts w:ascii="仿宋_GB2312" w:eastAsia="仿宋_GB2312"/>
              </w:rPr>
            </w:pPr>
          </w:p>
        </w:tc>
        <w:tc>
          <w:tcPr>
            <w:tcW w:w="589" w:type="pct"/>
            <w:vAlign w:val="center"/>
          </w:tcPr>
          <w:p w:rsidR="0045549A" w:rsidRPr="0021242B" w:rsidRDefault="0045549A" w:rsidP="006C33B5">
            <w:pPr>
              <w:rPr>
                <w:rFonts w:ascii="仿宋_GB2312" w:eastAsia="仿宋_GB2312"/>
              </w:rPr>
            </w:pPr>
          </w:p>
        </w:tc>
        <w:tc>
          <w:tcPr>
            <w:tcW w:w="589" w:type="pct"/>
            <w:vAlign w:val="center"/>
          </w:tcPr>
          <w:p w:rsidR="0045549A" w:rsidRPr="0021242B" w:rsidRDefault="0045549A" w:rsidP="006C33B5">
            <w:pPr>
              <w:rPr>
                <w:rFonts w:ascii="仿宋_GB2312" w:eastAsia="仿宋_GB2312"/>
              </w:rPr>
            </w:pPr>
          </w:p>
        </w:tc>
        <w:tc>
          <w:tcPr>
            <w:tcW w:w="589" w:type="pct"/>
            <w:vAlign w:val="center"/>
          </w:tcPr>
          <w:p w:rsidR="0045549A" w:rsidRPr="0021242B" w:rsidRDefault="0045549A" w:rsidP="006C33B5">
            <w:pPr>
              <w:rPr>
                <w:rFonts w:ascii="仿宋_GB2312" w:eastAsia="仿宋_GB2312"/>
              </w:rPr>
            </w:pPr>
          </w:p>
        </w:tc>
        <w:tc>
          <w:tcPr>
            <w:tcW w:w="591" w:type="pct"/>
            <w:vAlign w:val="center"/>
          </w:tcPr>
          <w:p w:rsidR="0045549A" w:rsidRPr="0021242B" w:rsidRDefault="0045549A" w:rsidP="006C33B5">
            <w:pPr>
              <w:rPr>
                <w:rFonts w:ascii="仿宋_GB2312" w:eastAsia="仿宋_GB2312"/>
              </w:rPr>
            </w:pPr>
          </w:p>
        </w:tc>
        <w:tc>
          <w:tcPr>
            <w:tcW w:w="591" w:type="pct"/>
            <w:vAlign w:val="center"/>
          </w:tcPr>
          <w:p w:rsidR="0045549A" w:rsidRPr="0021242B" w:rsidRDefault="0045549A" w:rsidP="006C33B5">
            <w:pPr>
              <w:rPr>
                <w:rFonts w:ascii="仿宋_GB2312" w:eastAsia="仿宋_GB2312"/>
              </w:rPr>
            </w:pPr>
          </w:p>
        </w:tc>
        <w:tc>
          <w:tcPr>
            <w:tcW w:w="842" w:type="pct"/>
            <w:vAlign w:val="center"/>
          </w:tcPr>
          <w:p w:rsidR="0045549A" w:rsidRPr="0021242B" w:rsidRDefault="0045549A" w:rsidP="006C33B5">
            <w:pPr>
              <w:rPr>
                <w:rFonts w:ascii="仿宋_GB2312" w:eastAsia="仿宋_GB2312"/>
              </w:rPr>
            </w:pPr>
          </w:p>
        </w:tc>
        <w:tc>
          <w:tcPr>
            <w:tcW w:w="304" w:type="pct"/>
            <w:vAlign w:val="center"/>
          </w:tcPr>
          <w:p w:rsidR="0045549A" w:rsidRPr="0021242B" w:rsidRDefault="0045549A" w:rsidP="006C33B5">
            <w:pPr>
              <w:rPr>
                <w:rFonts w:ascii="仿宋_GB2312" w:eastAsia="仿宋_GB2312"/>
              </w:rPr>
            </w:pPr>
          </w:p>
        </w:tc>
      </w:tr>
    </w:tbl>
    <w:p w:rsidR="003F5558" w:rsidRPr="0045549A" w:rsidRDefault="003F5558"/>
    <w:sectPr w:rsidR="003F5558" w:rsidRPr="0045549A" w:rsidSect="004554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CBA" w:rsidRDefault="00D35CBA" w:rsidP="00EF18B2">
      <w:r>
        <w:separator/>
      </w:r>
    </w:p>
  </w:endnote>
  <w:endnote w:type="continuationSeparator" w:id="0">
    <w:p w:rsidR="00D35CBA" w:rsidRDefault="00D35CBA" w:rsidP="00EF1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CBA" w:rsidRDefault="00D35CBA" w:rsidP="00EF18B2">
      <w:r>
        <w:separator/>
      </w:r>
    </w:p>
  </w:footnote>
  <w:footnote w:type="continuationSeparator" w:id="0">
    <w:p w:rsidR="00D35CBA" w:rsidRDefault="00D35CBA" w:rsidP="00EF18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549A"/>
    <w:rsid w:val="0021242B"/>
    <w:rsid w:val="0034430F"/>
    <w:rsid w:val="003D26C7"/>
    <w:rsid w:val="003F5558"/>
    <w:rsid w:val="0045549A"/>
    <w:rsid w:val="006C33B5"/>
    <w:rsid w:val="008C7CD5"/>
    <w:rsid w:val="00C122C9"/>
    <w:rsid w:val="00D35CBA"/>
    <w:rsid w:val="00EF1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49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1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18B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1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18B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Administrator</cp:lastModifiedBy>
  <cp:revision>5</cp:revision>
  <dcterms:created xsi:type="dcterms:W3CDTF">2019-12-17T06:43:00Z</dcterms:created>
  <dcterms:modified xsi:type="dcterms:W3CDTF">2020-12-25T02:55:00Z</dcterms:modified>
</cp:coreProperties>
</file>