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i w:val="0"/>
          <w:iCs w:val="0"/>
          <w:caps w:val="0"/>
          <w:color w:val="C12200"/>
          <w:spacing w:val="0"/>
          <w:sz w:val="30"/>
          <w:szCs w:val="30"/>
        </w:rPr>
      </w:pPr>
      <w:bookmarkStart w:id="0" w:name="_GoBack"/>
      <w:r>
        <w:rPr>
          <w:rFonts w:hint="eastAsia" w:ascii="微软雅黑" w:hAnsi="微软雅黑" w:eastAsia="微软雅黑" w:cs="微软雅黑"/>
          <w:b/>
          <w:bCs/>
          <w:i w:val="0"/>
          <w:iCs w:val="0"/>
          <w:caps w:val="0"/>
          <w:color w:val="C12200"/>
          <w:spacing w:val="0"/>
          <w:sz w:val="30"/>
          <w:szCs w:val="30"/>
        </w:rPr>
        <w:t>平顶山市财经学校教师教育教学及管理能力提升培训项目竞争性谈判公告</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ascii="黑体" w:hAnsi="宋体" w:eastAsia="黑体" w:cs="黑体"/>
          <w:i w:val="0"/>
          <w:iCs w:val="0"/>
          <w:caps w:val="0"/>
          <w:color w:val="000000"/>
          <w:spacing w:val="0"/>
          <w:sz w:val="36"/>
          <w:szCs w:val="36"/>
          <w:bdr w:val="none" w:color="auto" w:sz="0" w:space="0"/>
        </w:rPr>
        <w:t>平顶山市财经学校教师教育教学及管理能力提升培训项目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6"/>
          <w:szCs w:val="36"/>
          <w:bdr w:val="none" w:color="auto" w:sz="0" w:space="0"/>
        </w:rPr>
        <w:t>竞争性谈判公告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平顶山市信禾工程管理有限公司受平顶山市财经学校的委托就平顶山市财经学校教师教育教学及管理能力提升培训项目进行竞争性谈判招标，欢迎符合资格条件的潜在供应商报名投标。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7"/>
          <w:szCs w:val="27"/>
          <w:bdr w:val="none" w:color="auto" w:sz="0" w:space="0"/>
        </w:rPr>
        <w:t>一、项目名称及编号：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项目名称：平顶山市财经学校教师教育教学及管理能力提升培训项目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招标编号：PDSXH2023-030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7"/>
          <w:szCs w:val="27"/>
          <w:bdr w:val="none" w:color="auto" w:sz="0" w:space="0"/>
        </w:rPr>
        <w:t>二、资金来源：</w:t>
      </w:r>
      <w:r>
        <w:rPr>
          <w:rFonts w:hint="eastAsia" w:ascii="微软雅黑" w:hAnsi="微软雅黑" w:eastAsia="微软雅黑" w:cs="微软雅黑"/>
          <w:i w:val="0"/>
          <w:iCs w:val="0"/>
          <w:caps w:val="0"/>
          <w:color w:val="000000"/>
          <w:spacing w:val="0"/>
          <w:sz w:val="27"/>
          <w:szCs w:val="27"/>
          <w:bdr w:val="none" w:color="auto" w:sz="0" w:space="0"/>
        </w:rPr>
        <w:t>财政资金,36万元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7"/>
          <w:szCs w:val="27"/>
          <w:bdr w:val="none" w:color="auto" w:sz="0" w:space="0"/>
        </w:rPr>
        <w:t>三、服务内容：</w:t>
      </w:r>
      <w:r>
        <w:rPr>
          <w:rFonts w:hint="eastAsia" w:ascii="微软雅黑" w:hAnsi="微软雅黑" w:eastAsia="微软雅黑" w:cs="微软雅黑"/>
          <w:i w:val="0"/>
          <w:iCs w:val="0"/>
          <w:caps w:val="0"/>
          <w:color w:val="000000"/>
          <w:spacing w:val="0"/>
          <w:sz w:val="27"/>
          <w:szCs w:val="27"/>
          <w:bdr w:val="none" w:color="auto" w:sz="0" w:space="0"/>
        </w:rPr>
        <w:t>平顶山市财经学校教师教育教学及管理能力提升培训项目，具体内容详见谈判文件。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7"/>
          <w:szCs w:val="27"/>
          <w:bdr w:val="none" w:color="auto" w:sz="0" w:space="0"/>
        </w:rPr>
        <w:t>四、供应商资格要求：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1、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以上内容需提供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2、投标人须提供的“中国执行信息公开网”网站的“失信被执行人”、“信用中国”网站的“重大税收违法失信主体”、“中国政府采购”网站的“政府采购严重违法失信行为记录名单”查询结果页面截图。上述信用信息应在招标公告发布后进行查询，若未按要求提供或有不良记录，资格审查不予通过（执行财库【2016】125号文）；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3、本项目不接受联合体投标。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7"/>
          <w:szCs w:val="27"/>
          <w:bdr w:val="none" w:color="auto" w:sz="0" w:space="0"/>
        </w:rPr>
        <w:t>五、投标报名时间地点及文件获取时间：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1、凡有意参加投标者，请于2023年07月19日至2023年07月21日（上午8:00-12:00；下午15:00-18:00），在平顶山市南环路中段鹰龙商务酒店四楼报名；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2、报名时投标单位法定代表人持本人身份证或授权委托人持授权委托书及本人身份证并携带“投标人资格要求”中的所有证件原件按规定时间到指定地点进行报名，上述资料须提供原件和原件复印件壹套，原件审核后退回，复印件加盖单位公章胶装留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3、谈判文件获取时间：2023年07月19日至2023年07月21日（上午8:00-12:00；下午15:00-18:00）。谈判文件每份300元，售后不退。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7"/>
          <w:szCs w:val="27"/>
          <w:bdr w:val="none" w:color="auto" w:sz="0" w:space="0"/>
        </w:rPr>
        <w:t>六、响应文件的递交：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1、响应文件递交的截止时间：详见谈判文件。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2、响应文件递交地点：详见谈判文件。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3、逾期送达的响应文件，采购人不予受理。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7"/>
          <w:szCs w:val="27"/>
          <w:bdr w:val="none" w:color="auto" w:sz="0" w:space="0"/>
        </w:rPr>
        <w:t>七、公告发布：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本公告在《平顶山市财经学校》校园网上公示。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7"/>
          <w:szCs w:val="27"/>
          <w:bdr w:val="none" w:color="auto" w:sz="0" w:space="0"/>
        </w:rPr>
        <w:t>八、本次招标联系事项：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1.名 称：平顶山市财经学校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地 址：平顶山市神马大道中段南25号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联系人：宋先生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联系电话：0375-3992306</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2.采购代理机构信息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名  称：平顶山市信禾工程管理有限公司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地 址：平顶山市南环路中段鹰龙商务酒店四楼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联系人:贾女士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联系方式:13353758018 </w:t>
      </w:r>
    </w:p>
    <w:p>
      <w:pPr>
        <w:jc w:val="center"/>
        <w:rPr>
          <w:rFonts w:hint="eastAsia" w:ascii="微软雅黑" w:hAnsi="微软雅黑" w:eastAsia="微软雅黑" w:cs="微软雅黑"/>
          <w:b/>
          <w:bCs/>
          <w:i w:val="0"/>
          <w:iCs w:val="0"/>
          <w:caps w:val="0"/>
          <w:color w:val="C12200"/>
          <w:spacing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TFkYzg1Mjc1YTJhZWZhZGE5Y2UzNzVjOTkwODAifQ=="/>
  </w:docVars>
  <w:rsids>
    <w:rsidRoot w:val="00000000"/>
    <w:rsid w:val="65B64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2023-09-25T08:32:38Z</dcterms:created>
  <dc:creator>Administrator</dc:creator>
  <cp:lastModifiedBy>⊙ω⊙</cp:lastModifiedBy>
  <dcterms:modified xsi:type="dcterms:W3CDTF">2023-09-25T08:33:19Z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F48FF56E552347E683B227E4FF04C80C_12</vt:lpwstr>
  </property>
</Properties>
</file>