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10854" w:rsidRDefault="00911F7C">
      <w:pPr>
        <w:pStyle w:val="2"/>
        <w:widowControl/>
        <w:shd w:val="clear" w:color="auto" w:fill="FFFFFF"/>
        <w:spacing w:before="825" w:beforeAutospacing="0" w:afterAutospacing="0" w:line="750" w:lineRule="atLeast"/>
        <w:jc w:val="center"/>
        <w:textAlignment w:val="top"/>
        <w:rPr>
          <w:rFonts w:cs="宋体" w:hint="default"/>
          <w:color w:val="000000"/>
          <w:sz w:val="45"/>
          <w:szCs w:val="45"/>
        </w:rPr>
      </w:pPr>
      <w:bookmarkStart w:id="0" w:name="_GoBack"/>
      <w:bookmarkEnd w:id="0"/>
      <w:r>
        <w:rPr>
          <w:rFonts w:cs="宋体"/>
          <w:color w:val="000000"/>
          <w:sz w:val="45"/>
          <w:szCs w:val="45"/>
          <w:shd w:val="clear" w:color="auto" w:fill="FFFFFF"/>
        </w:rPr>
        <w:t>河南省人民政府</w:t>
      </w:r>
      <w:r>
        <w:rPr>
          <w:rFonts w:cs="宋体"/>
          <w:color w:val="000000"/>
          <w:sz w:val="45"/>
          <w:szCs w:val="45"/>
          <w:shd w:val="clear" w:color="auto" w:fill="FFFFFF"/>
        </w:rPr>
        <w:br/>
      </w:r>
      <w:r>
        <w:rPr>
          <w:rFonts w:cs="宋体"/>
          <w:color w:val="000000"/>
          <w:sz w:val="45"/>
          <w:szCs w:val="45"/>
          <w:shd w:val="clear" w:color="auto" w:fill="FFFFFF"/>
        </w:rPr>
        <w:t>关于加强城市建筑垃圾管理促进资源化利用的意见</w:t>
      </w:r>
    </w:p>
    <w:p w:rsidR="00910854" w:rsidRDefault="00911F7C">
      <w:pPr>
        <w:pStyle w:val="4"/>
        <w:widowControl/>
        <w:shd w:val="clear" w:color="auto" w:fill="FFFFFF"/>
        <w:spacing w:before="390" w:beforeAutospacing="0" w:after="390" w:afterAutospacing="0"/>
        <w:jc w:val="center"/>
        <w:textAlignment w:val="top"/>
        <w:rPr>
          <w:rFonts w:ascii="Arial" w:hAnsi="Arial" w:cs="Arial" w:hint="default"/>
          <w:color w:val="000000"/>
        </w:rPr>
      </w:pPr>
      <w:r>
        <w:rPr>
          <w:rFonts w:cs="宋体"/>
          <w:color w:val="000000"/>
          <w:sz w:val="27"/>
          <w:szCs w:val="27"/>
          <w:shd w:val="clear" w:color="auto" w:fill="FFFFFF"/>
        </w:rPr>
        <w:t>豫政〔</w:t>
      </w:r>
      <w:r>
        <w:rPr>
          <w:rFonts w:cs="宋体"/>
          <w:color w:val="000000"/>
          <w:sz w:val="27"/>
          <w:szCs w:val="27"/>
          <w:shd w:val="clear" w:color="auto" w:fill="FFFFFF"/>
        </w:rPr>
        <w:t>2015</w:t>
      </w:r>
      <w:r>
        <w:rPr>
          <w:rFonts w:cs="宋体"/>
          <w:color w:val="000000"/>
          <w:sz w:val="27"/>
          <w:szCs w:val="27"/>
          <w:shd w:val="clear" w:color="auto" w:fill="FFFFFF"/>
        </w:rPr>
        <w:t>〕</w:t>
      </w:r>
      <w:r>
        <w:rPr>
          <w:rFonts w:cs="宋体"/>
          <w:color w:val="000000"/>
          <w:sz w:val="27"/>
          <w:szCs w:val="27"/>
          <w:shd w:val="clear" w:color="auto" w:fill="FFFFFF"/>
        </w:rPr>
        <w:t>39</w:t>
      </w:r>
      <w:r>
        <w:rPr>
          <w:rFonts w:cs="宋体"/>
          <w:color w:val="000000"/>
          <w:sz w:val="27"/>
          <w:szCs w:val="27"/>
          <w:shd w:val="clear" w:color="auto" w:fill="FFFFFF"/>
        </w:rPr>
        <w:t>号</w:t>
      </w:r>
    </w:p>
    <w:p w:rsidR="00910854" w:rsidRDefault="00911F7C">
      <w:pPr>
        <w:pStyle w:val="a3"/>
        <w:widowControl/>
        <w:spacing w:beforeAutospacing="0" w:afterAutospacing="0" w:line="540" w:lineRule="atLeast"/>
        <w:textAlignment w:val="top"/>
        <w:rPr>
          <w:rFonts w:ascii="宋体" w:eastAsia="宋体" w:hAnsi="宋体" w:cs="宋体"/>
          <w:sz w:val="27"/>
          <w:szCs w:val="27"/>
        </w:rPr>
      </w:pPr>
      <w:r>
        <w:rPr>
          <w:rFonts w:ascii="宋体" w:eastAsia="宋体" w:hAnsi="宋体" w:cs="宋体" w:hint="eastAsia"/>
          <w:color w:val="000000"/>
          <w:sz w:val="27"/>
          <w:szCs w:val="27"/>
          <w:shd w:val="clear" w:color="auto" w:fill="FFFFFF"/>
        </w:rPr>
        <w:t>各市、县人民政府</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省人民政府各部门</w:t>
      </w:r>
      <w:r>
        <w:rPr>
          <w:rFonts w:ascii="宋体" w:eastAsia="宋体" w:hAnsi="宋体" w:cs="宋体" w:hint="eastAsia"/>
          <w:color w:val="000000"/>
          <w:sz w:val="27"/>
          <w:szCs w:val="27"/>
          <w:shd w:val="clear" w:color="auto" w:fill="FFFFFF"/>
        </w:rPr>
        <w:t>:</w:t>
      </w:r>
    </w:p>
    <w:p w:rsidR="00910854" w:rsidRDefault="00911F7C">
      <w:pPr>
        <w:pStyle w:val="a3"/>
        <w:widowControl/>
        <w:spacing w:beforeAutospacing="0" w:afterAutospacing="0" w:line="540" w:lineRule="atLeast"/>
        <w:textAlignment w:val="top"/>
        <w:rPr>
          <w:rFonts w:ascii="宋体" w:eastAsia="宋体" w:hAnsi="宋体" w:cs="宋体"/>
          <w:sz w:val="27"/>
          <w:szCs w:val="27"/>
        </w:rPr>
      </w:pPr>
      <w:r>
        <w:rPr>
          <w:rFonts w:ascii="宋体" w:eastAsia="宋体" w:hAnsi="宋体" w:cs="宋体" w:hint="eastAsia"/>
          <w:color w:val="000000"/>
          <w:sz w:val="27"/>
          <w:szCs w:val="27"/>
          <w:shd w:val="clear" w:color="auto" w:fill="FFFFFF"/>
        </w:rPr>
        <w:t xml:space="preserve">　　为进一步加强城市建筑垃圾管理</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促进建筑垃圾资源化利用和产业化发展</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有效解决建筑垃圾围城和环境污染等问题</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推进美丽河南建设</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现结合我省实际</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提出以下意见</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请认真贯彻落实。</w:t>
      </w:r>
    </w:p>
    <w:p w:rsidR="00910854" w:rsidRDefault="00911F7C">
      <w:pPr>
        <w:pStyle w:val="a3"/>
        <w:widowControl/>
        <w:spacing w:beforeAutospacing="0" w:afterAutospacing="0" w:line="540" w:lineRule="atLeast"/>
        <w:textAlignment w:val="top"/>
        <w:rPr>
          <w:rFonts w:ascii="宋体" w:eastAsia="宋体" w:hAnsi="宋体" w:cs="宋体"/>
          <w:sz w:val="27"/>
          <w:szCs w:val="27"/>
        </w:rPr>
      </w:pPr>
      <w:r>
        <w:rPr>
          <w:rFonts w:ascii="宋体" w:eastAsia="宋体" w:hAnsi="宋体" w:cs="宋体" w:hint="eastAsia"/>
          <w:color w:val="000000"/>
          <w:sz w:val="27"/>
          <w:szCs w:val="27"/>
          <w:shd w:val="clear" w:color="auto" w:fill="FFFFFF"/>
        </w:rPr>
        <w:t xml:space="preserve">　　</w:t>
      </w:r>
      <w:r>
        <w:rPr>
          <w:rStyle w:val="a4"/>
          <w:rFonts w:ascii="宋体" w:eastAsia="宋体" w:hAnsi="宋体" w:cs="宋体" w:hint="eastAsia"/>
          <w:color w:val="000000"/>
          <w:sz w:val="27"/>
          <w:szCs w:val="27"/>
          <w:shd w:val="clear" w:color="auto" w:fill="FFFFFF"/>
        </w:rPr>
        <w:t>一、重要意义</w:t>
      </w:r>
    </w:p>
    <w:p w:rsidR="00910854" w:rsidRDefault="00911F7C">
      <w:pPr>
        <w:pStyle w:val="a3"/>
        <w:widowControl/>
        <w:spacing w:beforeAutospacing="0" w:afterAutospacing="0" w:line="540" w:lineRule="atLeast"/>
        <w:textAlignment w:val="top"/>
        <w:rPr>
          <w:rFonts w:ascii="宋体" w:eastAsia="宋体" w:hAnsi="宋体" w:cs="宋体"/>
          <w:sz w:val="27"/>
          <w:szCs w:val="27"/>
        </w:rPr>
      </w:pPr>
      <w:r>
        <w:rPr>
          <w:rFonts w:ascii="宋体" w:eastAsia="宋体" w:hAnsi="宋体" w:cs="宋体" w:hint="eastAsia"/>
          <w:color w:val="000000"/>
          <w:sz w:val="27"/>
          <w:szCs w:val="27"/>
          <w:shd w:val="clear" w:color="auto" w:fill="FFFFFF"/>
        </w:rPr>
        <w:t xml:space="preserve">　　随着我省新型城镇化进程的加快、城市建设与改造的提速</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建筑垃圾大量产生。建筑垃圾是城市矿产</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开展建筑垃圾资源化利用</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可节约大量土地、天然原材料、煤炭等资源能源</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每资源化利用</w:t>
      </w:r>
      <w:r>
        <w:rPr>
          <w:rFonts w:ascii="宋体" w:eastAsia="宋体" w:hAnsi="宋体" w:cs="宋体" w:hint="eastAsia"/>
          <w:color w:val="000000"/>
          <w:sz w:val="27"/>
          <w:szCs w:val="27"/>
          <w:shd w:val="clear" w:color="auto" w:fill="FFFFFF"/>
        </w:rPr>
        <w:t>1</w:t>
      </w:r>
      <w:r>
        <w:rPr>
          <w:rFonts w:ascii="宋体" w:eastAsia="宋体" w:hAnsi="宋体" w:cs="宋体" w:hint="eastAsia"/>
          <w:color w:val="000000"/>
          <w:sz w:val="27"/>
          <w:szCs w:val="27"/>
          <w:shd w:val="clear" w:color="auto" w:fill="FFFFFF"/>
        </w:rPr>
        <w:t>亿吨建筑垃圾</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可节省堆放占地万余亩</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减少取土或代替天然沙石千万立方米</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节省标准煤</w:t>
      </w:r>
      <w:r>
        <w:rPr>
          <w:rFonts w:ascii="宋体" w:eastAsia="宋体" w:hAnsi="宋体" w:cs="宋体" w:hint="eastAsia"/>
          <w:color w:val="000000"/>
          <w:sz w:val="27"/>
          <w:szCs w:val="27"/>
          <w:shd w:val="clear" w:color="auto" w:fill="FFFFFF"/>
        </w:rPr>
        <w:t>500</w:t>
      </w:r>
      <w:r>
        <w:rPr>
          <w:rFonts w:ascii="宋体" w:eastAsia="宋体" w:hAnsi="宋体" w:cs="宋体" w:hint="eastAsia"/>
          <w:color w:val="000000"/>
          <w:sz w:val="27"/>
          <w:szCs w:val="27"/>
          <w:shd w:val="clear" w:color="auto" w:fill="FFFFFF"/>
        </w:rPr>
        <w:t>万吨</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可减少污染</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改善城市环境</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降低可吸入颗粒物和细颗粒物指标</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可新增就业岗位</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带动装备制造业和服务业发展</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创造巨大经济效益。推动建筑垃圾资源化利用产业化发展</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对发展循环经济、推进节能减排和实施可持续发展战略、促进“四个河南”建设具有重要意义。</w:t>
      </w:r>
    </w:p>
    <w:p w:rsidR="00910854" w:rsidRDefault="00911F7C">
      <w:pPr>
        <w:pStyle w:val="a3"/>
        <w:widowControl/>
        <w:spacing w:beforeAutospacing="0" w:afterAutospacing="0" w:line="540" w:lineRule="atLeast"/>
        <w:textAlignment w:val="top"/>
        <w:rPr>
          <w:rFonts w:ascii="宋体" w:eastAsia="宋体" w:hAnsi="宋体" w:cs="宋体"/>
          <w:sz w:val="27"/>
          <w:szCs w:val="27"/>
        </w:rPr>
      </w:pPr>
      <w:r>
        <w:rPr>
          <w:rFonts w:ascii="宋体" w:eastAsia="宋体" w:hAnsi="宋体" w:cs="宋体" w:hint="eastAsia"/>
          <w:color w:val="000000"/>
          <w:sz w:val="27"/>
          <w:szCs w:val="27"/>
          <w:shd w:val="clear" w:color="auto" w:fill="FFFFFF"/>
        </w:rPr>
        <w:t xml:space="preserve">　</w:t>
      </w:r>
      <w:r>
        <w:rPr>
          <w:rStyle w:val="a4"/>
          <w:rFonts w:ascii="宋体" w:eastAsia="宋体" w:hAnsi="宋体" w:cs="宋体" w:hint="eastAsia"/>
          <w:color w:val="000000"/>
          <w:sz w:val="27"/>
          <w:szCs w:val="27"/>
          <w:shd w:val="clear" w:color="auto" w:fill="FFFFFF"/>
        </w:rPr>
        <w:t xml:space="preserve">　</w:t>
      </w:r>
      <w:r>
        <w:rPr>
          <w:rStyle w:val="a4"/>
          <w:rFonts w:ascii="宋体" w:eastAsia="宋体" w:hAnsi="宋体" w:cs="宋体" w:hint="eastAsia"/>
          <w:color w:val="000000"/>
          <w:sz w:val="27"/>
          <w:szCs w:val="27"/>
          <w:shd w:val="clear" w:color="auto" w:fill="FFFFFF"/>
        </w:rPr>
        <w:t>二、总体要求和目标任务</w:t>
      </w:r>
    </w:p>
    <w:p w:rsidR="00910854" w:rsidRDefault="00911F7C">
      <w:pPr>
        <w:pStyle w:val="a3"/>
        <w:widowControl/>
        <w:spacing w:beforeAutospacing="0" w:afterAutospacing="0" w:line="540" w:lineRule="atLeast"/>
        <w:textAlignment w:val="top"/>
        <w:rPr>
          <w:rFonts w:ascii="宋体" w:eastAsia="宋体" w:hAnsi="宋体" w:cs="宋体"/>
          <w:sz w:val="27"/>
          <w:szCs w:val="27"/>
        </w:rPr>
      </w:pPr>
      <w:r>
        <w:rPr>
          <w:rFonts w:ascii="宋体" w:eastAsia="宋体" w:hAnsi="宋体" w:cs="宋体" w:hint="eastAsia"/>
          <w:color w:val="000000"/>
          <w:sz w:val="27"/>
          <w:szCs w:val="27"/>
          <w:shd w:val="clear" w:color="auto" w:fill="FFFFFF"/>
        </w:rPr>
        <w:lastRenderedPageBreak/>
        <w:t xml:space="preserve">　　</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一</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总体要求。坚持“谁产生谁付费、谁处置谁受益”的原则</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建立健全政府主导、社会参与、行业主管、属地管理的建筑垃圾管理体系</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构建布局合理、管理规范、技术先进的建筑垃圾资源化利用体系</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将建筑垃圾资源化循环利用纳入建筑产业现代化发展内容</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实现建筑垃圾减量化、无害化、资源化利用和产业化发展。</w:t>
      </w:r>
    </w:p>
    <w:p w:rsidR="00910854" w:rsidRDefault="00911F7C">
      <w:pPr>
        <w:pStyle w:val="a3"/>
        <w:widowControl/>
        <w:spacing w:beforeAutospacing="0" w:afterAutospacing="0" w:line="540" w:lineRule="atLeast"/>
        <w:textAlignment w:val="top"/>
        <w:rPr>
          <w:rFonts w:ascii="宋体" w:eastAsia="宋体" w:hAnsi="宋体" w:cs="宋体"/>
          <w:sz w:val="27"/>
          <w:szCs w:val="27"/>
        </w:rPr>
      </w:pPr>
      <w:r>
        <w:rPr>
          <w:rFonts w:ascii="宋体" w:eastAsia="宋体" w:hAnsi="宋体" w:cs="宋体" w:hint="eastAsia"/>
          <w:color w:val="000000"/>
          <w:sz w:val="27"/>
          <w:szCs w:val="27"/>
          <w:shd w:val="clear" w:color="auto" w:fill="FFFFFF"/>
        </w:rPr>
        <w:t xml:space="preserve">　　</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二</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目标任务。到</w:t>
      </w:r>
      <w:r>
        <w:rPr>
          <w:rFonts w:ascii="宋体" w:eastAsia="宋体" w:hAnsi="宋体" w:cs="宋体" w:hint="eastAsia"/>
          <w:color w:val="000000"/>
          <w:sz w:val="27"/>
          <w:szCs w:val="27"/>
          <w:shd w:val="clear" w:color="auto" w:fill="FFFFFF"/>
        </w:rPr>
        <w:t>2016</w:t>
      </w:r>
      <w:r>
        <w:rPr>
          <w:rFonts w:ascii="宋体" w:eastAsia="宋体" w:hAnsi="宋体" w:cs="宋体" w:hint="eastAsia"/>
          <w:color w:val="000000"/>
          <w:sz w:val="27"/>
          <w:szCs w:val="27"/>
          <w:shd w:val="clear" w:color="auto" w:fill="FFFFFF"/>
        </w:rPr>
        <w:t>年</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省辖市建成建筑垃圾资源化利用设施</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城区建筑垃圾资源化利用率达到</w:t>
      </w:r>
      <w:r>
        <w:rPr>
          <w:rFonts w:ascii="宋体" w:eastAsia="宋体" w:hAnsi="宋体" w:cs="宋体" w:hint="eastAsia"/>
          <w:color w:val="000000"/>
          <w:sz w:val="27"/>
          <w:szCs w:val="27"/>
          <w:shd w:val="clear" w:color="auto" w:fill="FFFFFF"/>
        </w:rPr>
        <w:t>40%</w:t>
      </w:r>
      <w:r>
        <w:rPr>
          <w:rFonts w:ascii="宋体" w:eastAsia="宋体" w:hAnsi="宋体" w:cs="宋体" w:hint="eastAsia"/>
          <w:color w:val="000000"/>
          <w:sz w:val="27"/>
          <w:szCs w:val="27"/>
          <w:shd w:val="clear" w:color="auto" w:fill="FFFFFF"/>
        </w:rPr>
        <w:t>。到</w:t>
      </w:r>
      <w:r>
        <w:rPr>
          <w:rFonts w:ascii="宋体" w:eastAsia="宋体" w:hAnsi="宋体" w:cs="宋体" w:hint="eastAsia"/>
          <w:color w:val="000000"/>
          <w:sz w:val="27"/>
          <w:szCs w:val="27"/>
          <w:shd w:val="clear" w:color="auto" w:fill="FFFFFF"/>
        </w:rPr>
        <w:t>2020</w:t>
      </w:r>
      <w:r>
        <w:rPr>
          <w:rFonts w:ascii="宋体" w:eastAsia="宋体" w:hAnsi="宋体" w:cs="宋体" w:hint="eastAsia"/>
          <w:color w:val="000000"/>
          <w:sz w:val="27"/>
          <w:szCs w:val="27"/>
          <w:shd w:val="clear" w:color="auto" w:fill="FFFFFF"/>
        </w:rPr>
        <w:t>年</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省辖市建筑垃圾资源化利用率达到</w:t>
      </w:r>
      <w:r>
        <w:rPr>
          <w:rFonts w:ascii="宋体" w:eastAsia="宋体" w:hAnsi="宋体" w:cs="宋体" w:hint="eastAsia"/>
          <w:color w:val="000000"/>
          <w:sz w:val="27"/>
          <w:szCs w:val="27"/>
          <w:shd w:val="clear" w:color="auto" w:fill="FFFFFF"/>
        </w:rPr>
        <w:t>70%</w:t>
      </w:r>
      <w:r>
        <w:rPr>
          <w:rFonts w:ascii="宋体" w:eastAsia="宋体" w:hAnsi="宋体" w:cs="宋体" w:hint="eastAsia"/>
          <w:color w:val="000000"/>
          <w:sz w:val="27"/>
          <w:szCs w:val="27"/>
          <w:shd w:val="clear" w:color="auto" w:fill="FFFFFF"/>
        </w:rPr>
        <w:t>以上</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县</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市、区</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建成建筑垃圾资源化利用设</w:t>
      </w:r>
      <w:r>
        <w:rPr>
          <w:rFonts w:ascii="宋体" w:eastAsia="宋体" w:hAnsi="宋体" w:cs="宋体" w:hint="eastAsia"/>
          <w:color w:val="000000"/>
          <w:sz w:val="27"/>
          <w:szCs w:val="27"/>
          <w:shd w:val="clear" w:color="auto" w:fill="FFFFFF"/>
        </w:rPr>
        <w:t>施</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建筑垃圾资源化利用率达到</w:t>
      </w:r>
      <w:r>
        <w:rPr>
          <w:rFonts w:ascii="宋体" w:eastAsia="宋体" w:hAnsi="宋体" w:cs="宋体" w:hint="eastAsia"/>
          <w:color w:val="000000"/>
          <w:sz w:val="27"/>
          <w:szCs w:val="27"/>
          <w:shd w:val="clear" w:color="auto" w:fill="FFFFFF"/>
        </w:rPr>
        <w:t>50%</w:t>
      </w:r>
      <w:r>
        <w:rPr>
          <w:rFonts w:ascii="宋体" w:eastAsia="宋体" w:hAnsi="宋体" w:cs="宋体" w:hint="eastAsia"/>
          <w:color w:val="000000"/>
          <w:sz w:val="27"/>
          <w:szCs w:val="27"/>
          <w:shd w:val="clear" w:color="auto" w:fill="FFFFFF"/>
        </w:rPr>
        <w:t>以上。</w:t>
      </w:r>
    </w:p>
    <w:p w:rsidR="00910854" w:rsidRDefault="00911F7C">
      <w:pPr>
        <w:pStyle w:val="a3"/>
        <w:widowControl/>
        <w:spacing w:beforeAutospacing="0" w:afterAutospacing="0" w:line="540" w:lineRule="atLeast"/>
        <w:textAlignment w:val="top"/>
        <w:rPr>
          <w:rFonts w:ascii="宋体" w:eastAsia="宋体" w:hAnsi="宋体" w:cs="宋体"/>
          <w:sz w:val="27"/>
          <w:szCs w:val="27"/>
        </w:rPr>
      </w:pPr>
      <w:r>
        <w:rPr>
          <w:rFonts w:ascii="宋体" w:eastAsia="宋体" w:hAnsi="宋体" w:cs="宋体" w:hint="eastAsia"/>
          <w:color w:val="000000"/>
          <w:sz w:val="27"/>
          <w:szCs w:val="27"/>
          <w:shd w:val="clear" w:color="auto" w:fill="FFFFFF"/>
        </w:rPr>
        <w:t xml:space="preserve">　　</w:t>
      </w:r>
      <w:r>
        <w:rPr>
          <w:rStyle w:val="a4"/>
          <w:rFonts w:ascii="宋体" w:eastAsia="宋体" w:hAnsi="宋体" w:cs="宋体" w:hint="eastAsia"/>
          <w:color w:val="000000"/>
          <w:sz w:val="27"/>
          <w:szCs w:val="27"/>
          <w:shd w:val="clear" w:color="auto" w:fill="FFFFFF"/>
        </w:rPr>
        <w:t>三、加强建筑垃圾规范化管理</w:t>
      </w:r>
    </w:p>
    <w:p w:rsidR="00910854" w:rsidRDefault="00911F7C">
      <w:pPr>
        <w:pStyle w:val="a3"/>
        <w:widowControl/>
        <w:spacing w:beforeAutospacing="0" w:afterAutospacing="0" w:line="540" w:lineRule="atLeast"/>
        <w:textAlignment w:val="top"/>
        <w:rPr>
          <w:rFonts w:ascii="宋体" w:eastAsia="宋体" w:hAnsi="宋体" w:cs="宋体"/>
          <w:sz w:val="27"/>
          <w:szCs w:val="27"/>
        </w:rPr>
      </w:pPr>
      <w:r>
        <w:rPr>
          <w:rFonts w:ascii="宋体" w:eastAsia="宋体" w:hAnsi="宋体" w:cs="宋体" w:hint="eastAsia"/>
          <w:color w:val="000000"/>
          <w:sz w:val="27"/>
          <w:szCs w:val="27"/>
          <w:shd w:val="clear" w:color="auto" w:fill="FFFFFF"/>
        </w:rPr>
        <w:t xml:space="preserve">　　</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一</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规范处置核准。加强对建筑垃圾产生、运输和消纳行为的监管</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住房城乡建设</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市容环境卫生</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部门要依据国家相关规定</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严格建筑垃圾处置核准。产生建筑垃圾的建设单位、施工单位以及从事建筑垃圾运输和消纳的企业获得核准后方可处置建筑垃圾。</w:t>
      </w:r>
    </w:p>
    <w:p w:rsidR="00910854" w:rsidRDefault="00911F7C">
      <w:pPr>
        <w:pStyle w:val="a3"/>
        <w:widowControl/>
        <w:spacing w:beforeAutospacing="0" w:afterAutospacing="0" w:line="540" w:lineRule="atLeast"/>
        <w:textAlignment w:val="top"/>
        <w:rPr>
          <w:rFonts w:ascii="宋体" w:eastAsia="宋体" w:hAnsi="宋体" w:cs="宋体"/>
          <w:sz w:val="27"/>
          <w:szCs w:val="27"/>
        </w:rPr>
      </w:pPr>
      <w:r>
        <w:rPr>
          <w:rFonts w:ascii="宋体" w:eastAsia="宋体" w:hAnsi="宋体" w:cs="宋体" w:hint="eastAsia"/>
          <w:color w:val="000000"/>
          <w:sz w:val="27"/>
          <w:szCs w:val="27"/>
          <w:shd w:val="clear" w:color="auto" w:fill="FFFFFF"/>
        </w:rPr>
        <w:t xml:space="preserve">　　</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二</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加强源头治理。加强包括拆除在内的施工工地管理</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施工工地必须设置相关防污降尘设施</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硬化施工道路和工地出入口</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设置车辆冲洗保洁设施</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驶出工地车辆经冲洗后方可上路行驶</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要有待运建筑垃圾覆盖设施</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防止出</w:t>
      </w:r>
      <w:r>
        <w:rPr>
          <w:rFonts w:ascii="宋体" w:eastAsia="宋体" w:hAnsi="宋体" w:cs="宋体" w:hint="eastAsia"/>
          <w:color w:val="000000"/>
          <w:sz w:val="27"/>
          <w:szCs w:val="27"/>
          <w:shd w:val="clear" w:color="auto" w:fill="FFFFFF"/>
        </w:rPr>
        <w:t>现工地扬尘。</w:t>
      </w:r>
    </w:p>
    <w:p w:rsidR="00910854" w:rsidRDefault="00911F7C">
      <w:pPr>
        <w:pStyle w:val="a3"/>
        <w:widowControl/>
        <w:spacing w:beforeAutospacing="0" w:afterAutospacing="0" w:line="540" w:lineRule="atLeast"/>
        <w:textAlignment w:val="top"/>
        <w:rPr>
          <w:rFonts w:ascii="宋体" w:eastAsia="宋体" w:hAnsi="宋体" w:cs="宋体"/>
          <w:sz w:val="27"/>
          <w:szCs w:val="27"/>
        </w:rPr>
      </w:pPr>
      <w:r>
        <w:rPr>
          <w:rFonts w:ascii="宋体" w:eastAsia="宋体" w:hAnsi="宋体" w:cs="宋体" w:hint="eastAsia"/>
          <w:color w:val="000000"/>
          <w:sz w:val="27"/>
          <w:szCs w:val="27"/>
          <w:shd w:val="clear" w:color="auto" w:fill="FFFFFF"/>
        </w:rPr>
        <w:t xml:space="preserve">　　对占用农田、河渠、绿地以及待开发建设用地等的存量建筑垃圾</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要制定切实可行的治理计划</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有序开展治理</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有效解决建筑垃圾围城、填河等问题。</w:t>
      </w:r>
    </w:p>
    <w:p w:rsidR="00910854" w:rsidRDefault="00911F7C">
      <w:pPr>
        <w:pStyle w:val="a3"/>
        <w:widowControl/>
        <w:spacing w:beforeAutospacing="0" w:afterAutospacing="0" w:line="540" w:lineRule="atLeast"/>
        <w:textAlignment w:val="top"/>
        <w:rPr>
          <w:rFonts w:ascii="宋体" w:eastAsia="宋体" w:hAnsi="宋体" w:cs="宋体"/>
          <w:sz w:val="27"/>
          <w:szCs w:val="27"/>
        </w:rPr>
      </w:pPr>
      <w:r>
        <w:rPr>
          <w:rFonts w:ascii="宋体" w:eastAsia="宋体" w:hAnsi="宋体" w:cs="宋体" w:hint="eastAsia"/>
          <w:color w:val="000000"/>
          <w:sz w:val="27"/>
          <w:szCs w:val="27"/>
          <w:shd w:val="clear" w:color="auto" w:fill="FFFFFF"/>
        </w:rPr>
        <w:t xml:space="preserve">　　</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三</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推行分类集运。建筑垃圾要按工程弃土、可回用金属类、轻物质料</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木料、塑料、布料等</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、混凝土、砌块砖瓦类分别投放</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运输单位要分类运输。禁止将其他有毒有害垃圾、生活垃圾混入建筑垃圾。</w:t>
      </w:r>
    </w:p>
    <w:p w:rsidR="00910854" w:rsidRDefault="00911F7C">
      <w:pPr>
        <w:pStyle w:val="a3"/>
        <w:widowControl/>
        <w:spacing w:beforeAutospacing="0" w:afterAutospacing="0" w:line="540" w:lineRule="atLeast"/>
        <w:textAlignment w:val="top"/>
        <w:rPr>
          <w:rFonts w:ascii="宋体" w:eastAsia="宋体" w:hAnsi="宋体" w:cs="宋体"/>
          <w:sz w:val="27"/>
          <w:szCs w:val="27"/>
        </w:rPr>
      </w:pPr>
      <w:r>
        <w:rPr>
          <w:rFonts w:ascii="宋体" w:eastAsia="宋体" w:hAnsi="宋体" w:cs="宋体" w:hint="eastAsia"/>
          <w:color w:val="000000"/>
          <w:sz w:val="27"/>
          <w:szCs w:val="27"/>
          <w:shd w:val="clear" w:color="auto" w:fill="FFFFFF"/>
        </w:rPr>
        <w:t xml:space="preserve">　　拆除化工、金属冶炼、农药、电镀和危险化学品生产、储存、使用企业建筑物、构筑物时</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要先进行环境风险评估</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并经环保部门专项验收达到环境保护要求后方可拆除。如发现建筑物中含有</w:t>
      </w:r>
      <w:r>
        <w:rPr>
          <w:rFonts w:ascii="宋体" w:eastAsia="宋体" w:hAnsi="宋体" w:cs="宋体" w:hint="eastAsia"/>
          <w:color w:val="000000"/>
          <w:sz w:val="27"/>
          <w:szCs w:val="27"/>
          <w:shd w:val="clear" w:color="auto" w:fill="FFFFFF"/>
        </w:rPr>
        <w:t>有毒有害废物和垃圾</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要向当地环保部门报告</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并由具备相应处置资质的单位进行无害化处置。</w:t>
      </w:r>
    </w:p>
    <w:p w:rsidR="00910854" w:rsidRDefault="00911F7C">
      <w:pPr>
        <w:pStyle w:val="a3"/>
        <w:widowControl/>
        <w:spacing w:beforeAutospacing="0" w:afterAutospacing="0" w:line="540" w:lineRule="atLeast"/>
        <w:textAlignment w:val="top"/>
        <w:rPr>
          <w:rFonts w:ascii="宋体" w:eastAsia="宋体" w:hAnsi="宋体" w:cs="宋体"/>
          <w:sz w:val="27"/>
          <w:szCs w:val="27"/>
        </w:rPr>
      </w:pPr>
      <w:r>
        <w:rPr>
          <w:rFonts w:ascii="宋体" w:eastAsia="宋体" w:hAnsi="宋体" w:cs="宋体" w:hint="eastAsia"/>
          <w:color w:val="000000"/>
          <w:sz w:val="27"/>
          <w:szCs w:val="27"/>
          <w:shd w:val="clear" w:color="auto" w:fill="FFFFFF"/>
        </w:rPr>
        <w:t xml:space="preserve">　　</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四</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强化运输管理。建筑垃圾要由专业的运输企业运输</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建筑垃圾运输车辆要安装全密闭装置、行车记录仪和相应的卫星定位监控设备</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严禁运输车辆沿途泄漏抛洒。运输企业要加强对所属车辆的动态监管</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建立运输安全和交通违法考核机制</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加强驾驶人员培训</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严禁超载、超速、闯信号行驶。相关部门要加强联动执法</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对违规的运输企业和车辆驾驶人依法予以处罚。</w:t>
      </w:r>
    </w:p>
    <w:p w:rsidR="00910854" w:rsidRDefault="00911F7C">
      <w:pPr>
        <w:pStyle w:val="a3"/>
        <w:widowControl/>
        <w:spacing w:beforeAutospacing="0" w:afterAutospacing="0" w:line="540" w:lineRule="atLeast"/>
        <w:textAlignment w:val="top"/>
        <w:rPr>
          <w:rFonts w:ascii="宋体" w:eastAsia="宋体" w:hAnsi="宋体" w:cs="宋体"/>
          <w:sz w:val="27"/>
          <w:szCs w:val="27"/>
        </w:rPr>
      </w:pPr>
      <w:r>
        <w:rPr>
          <w:rFonts w:ascii="宋体" w:eastAsia="宋体" w:hAnsi="宋体" w:cs="宋体" w:hint="eastAsia"/>
          <w:color w:val="000000"/>
          <w:sz w:val="27"/>
          <w:szCs w:val="27"/>
          <w:shd w:val="clear" w:color="auto" w:fill="FFFFFF"/>
        </w:rPr>
        <w:t xml:space="preserve">　　</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五</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严格消纳管理。从事建筑垃圾消纳的企业</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消纳场用地要符合城市规划和环境保护要求</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并依</w:t>
      </w:r>
      <w:r>
        <w:rPr>
          <w:rFonts w:ascii="宋体" w:eastAsia="宋体" w:hAnsi="宋体" w:cs="宋体" w:hint="eastAsia"/>
          <w:color w:val="000000"/>
          <w:sz w:val="27"/>
          <w:szCs w:val="27"/>
          <w:shd w:val="clear" w:color="auto" w:fill="FFFFFF"/>
        </w:rPr>
        <w:t>法取得土地使用权</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具有建筑垃圾无害化处置设备</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有健全的环境卫生和安全管理制度并有效执行。建筑垃圾消纳企业不得无故关闭或拒绝建筑垃圾进场</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遇到特殊情况确需关闭的</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要及时报告住房城乡建设</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市容环境卫生</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部门</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并采取应急措施。</w:t>
      </w:r>
    </w:p>
    <w:p w:rsidR="00910854" w:rsidRDefault="00911F7C">
      <w:pPr>
        <w:pStyle w:val="a3"/>
        <w:widowControl/>
        <w:spacing w:beforeAutospacing="0" w:afterAutospacing="0" w:line="540" w:lineRule="atLeast"/>
        <w:textAlignment w:val="top"/>
        <w:rPr>
          <w:rFonts w:ascii="宋体" w:eastAsia="宋体" w:hAnsi="宋体" w:cs="宋体"/>
          <w:sz w:val="27"/>
          <w:szCs w:val="27"/>
        </w:rPr>
      </w:pPr>
      <w:r>
        <w:rPr>
          <w:rFonts w:ascii="宋体" w:eastAsia="宋体" w:hAnsi="宋体" w:cs="宋体" w:hint="eastAsia"/>
          <w:color w:val="000000"/>
          <w:sz w:val="27"/>
          <w:szCs w:val="27"/>
          <w:shd w:val="clear" w:color="auto" w:fill="FFFFFF"/>
        </w:rPr>
        <w:t xml:space="preserve">　</w:t>
      </w:r>
      <w:r>
        <w:rPr>
          <w:rStyle w:val="a4"/>
          <w:rFonts w:ascii="宋体" w:eastAsia="宋体" w:hAnsi="宋体" w:cs="宋体" w:hint="eastAsia"/>
          <w:color w:val="000000"/>
          <w:sz w:val="27"/>
          <w:szCs w:val="27"/>
          <w:shd w:val="clear" w:color="auto" w:fill="FFFFFF"/>
        </w:rPr>
        <w:t xml:space="preserve">　四、推动建筑垃圾处置市场化</w:t>
      </w:r>
    </w:p>
    <w:p w:rsidR="00910854" w:rsidRDefault="00911F7C">
      <w:pPr>
        <w:pStyle w:val="a3"/>
        <w:widowControl/>
        <w:spacing w:beforeAutospacing="0" w:afterAutospacing="0" w:line="540" w:lineRule="atLeast"/>
        <w:textAlignment w:val="top"/>
        <w:rPr>
          <w:rFonts w:ascii="宋体" w:eastAsia="宋体" w:hAnsi="宋体" w:cs="宋体"/>
          <w:sz w:val="27"/>
          <w:szCs w:val="27"/>
        </w:rPr>
      </w:pPr>
      <w:r>
        <w:rPr>
          <w:rFonts w:ascii="宋体" w:eastAsia="宋体" w:hAnsi="宋体" w:cs="宋体" w:hint="eastAsia"/>
          <w:color w:val="000000"/>
          <w:sz w:val="27"/>
          <w:szCs w:val="27"/>
          <w:shd w:val="clear" w:color="auto" w:fill="FFFFFF"/>
        </w:rPr>
        <w:t xml:space="preserve">　　</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一</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积极引入社会资本。建立政府主导、市场运作、特许经营、循环利用的建筑垃圾资源化利用机制。各地要建立完善的特许经营招标投标、运营监督、市场准入退出、履约保证、产品和服务质量监管等机制</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采用招投标方式授予建筑垃圾运输企业、消纳或资源化利用企业特许经营权</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引入社会资本参与建筑垃圾处置。</w:t>
      </w:r>
    </w:p>
    <w:p w:rsidR="00910854" w:rsidRDefault="00911F7C">
      <w:pPr>
        <w:pStyle w:val="a3"/>
        <w:widowControl/>
        <w:spacing w:beforeAutospacing="0" w:afterAutospacing="0" w:line="540" w:lineRule="atLeast"/>
        <w:textAlignment w:val="top"/>
        <w:rPr>
          <w:rFonts w:ascii="宋体" w:eastAsia="宋体" w:hAnsi="宋体" w:cs="宋体"/>
          <w:sz w:val="27"/>
          <w:szCs w:val="27"/>
        </w:rPr>
      </w:pPr>
      <w:r>
        <w:rPr>
          <w:rFonts w:ascii="宋体" w:eastAsia="宋体" w:hAnsi="宋体" w:cs="宋体" w:hint="eastAsia"/>
          <w:color w:val="000000"/>
          <w:sz w:val="27"/>
          <w:szCs w:val="27"/>
          <w:shd w:val="clear" w:color="auto" w:fill="FFFFFF"/>
        </w:rPr>
        <w:t xml:space="preserve">　　</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二</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实行收费制度。产生建筑垃圾的单位要按规定缴纳垃圾处理费</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包括运输费、处置费</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。制定垃圾处理费标准时</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要按照“补偿垃圾收集、运输和处理成本</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合理盈利”的原则</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由价格主管部门会同住房城乡建设</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市容环境卫生</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部门依据有</w:t>
      </w:r>
      <w:r>
        <w:rPr>
          <w:rFonts w:ascii="宋体" w:eastAsia="宋体" w:hAnsi="宋体" w:cs="宋体" w:hint="eastAsia"/>
          <w:color w:val="000000"/>
          <w:sz w:val="27"/>
          <w:szCs w:val="27"/>
          <w:shd w:val="clear" w:color="auto" w:fill="FFFFFF"/>
        </w:rPr>
        <w:t>关规定</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实行价格听证会制度</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报当地政府批准执行。</w:t>
      </w:r>
    </w:p>
    <w:p w:rsidR="00910854" w:rsidRDefault="00911F7C">
      <w:pPr>
        <w:pStyle w:val="a3"/>
        <w:widowControl/>
        <w:spacing w:beforeAutospacing="0" w:afterAutospacing="0" w:line="540" w:lineRule="atLeast"/>
        <w:textAlignment w:val="top"/>
        <w:rPr>
          <w:rFonts w:ascii="宋体" w:eastAsia="宋体" w:hAnsi="宋体" w:cs="宋体"/>
          <w:sz w:val="27"/>
          <w:szCs w:val="27"/>
        </w:rPr>
      </w:pPr>
      <w:r>
        <w:rPr>
          <w:rFonts w:ascii="宋体" w:eastAsia="宋体" w:hAnsi="宋体" w:cs="宋体" w:hint="eastAsia"/>
          <w:color w:val="000000"/>
          <w:sz w:val="27"/>
          <w:szCs w:val="27"/>
          <w:shd w:val="clear" w:color="auto" w:fill="FFFFFF"/>
        </w:rPr>
        <w:t xml:space="preserve">　　建立建筑垃圾产生方、运输方、处置方和监管方联动机制</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产生方要将垃圾处理费纳入工程预算并预交到监管方开设的专用账户</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运输方或处置方承担运输或处置业务后</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经产生方、监管方审核同意后将费用支付给运输方或处置方。监管方既可由住房城乡建设</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市容环境卫生</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部门充当</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也可由当地政府指定机构充当。</w:t>
      </w:r>
    </w:p>
    <w:p w:rsidR="00910854" w:rsidRDefault="00911F7C">
      <w:pPr>
        <w:pStyle w:val="a3"/>
        <w:widowControl/>
        <w:spacing w:beforeAutospacing="0" w:afterAutospacing="0" w:line="540" w:lineRule="atLeast"/>
        <w:textAlignment w:val="top"/>
        <w:rPr>
          <w:rFonts w:ascii="宋体" w:eastAsia="宋体" w:hAnsi="宋体" w:cs="宋体"/>
          <w:sz w:val="27"/>
          <w:szCs w:val="27"/>
        </w:rPr>
      </w:pPr>
      <w:r>
        <w:rPr>
          <w:rFonts w:ascii="宋体" w:eastAsia="宋体" w:hAnsi="宋体" w:cs="宋体" w:hint="eastAsia"/>
          <w:color w:val="000000"/>
          <w:sz w:val="27"/>
          <w:szCs w:val="27"/>
          <w:shd w:val="clear" w:color="auto" w:fill="FFFFFF"/>
        </w:rPr>
        <w:t xml:space="preserve">　　</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三</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培育示范典型。鼓励建筑垃圾资源化利用企业延伸产业链</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参与建筑垃圾分类、收集和运输</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培育一批具有较高技术装备水平和较强产业竞争力的建筑垃圾资源化利用示范企业</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发挥其技</w:t>
      </w:r>
      <w:r>
        <w:rPr>
          <w:rFonts w:ascii="宋体" w:eastAsia="宋体" w:hAnsi="宋体" w:cs="宋体" w:hint="eastAsia"/>
          <w:color w:val="000000"/>
          <w:sz w:val="27"/>
          <w:szCs w:val="27"/>
          <w:shd w:val="clear" w:color="auto" w:fill="FFFFFF"/>
        </w:rPr>
        <w:t>术创新、成果转化、技术推广、市场引领等方面的带动作用。</w:t>
      </w:r>
    </w:p>
    <w:p w:rsidR="00910854" w:rsidRDefault="00911F7C">
      <w:pPr>
        <w:pStyle w:val="a3"/>
        <w:widowControl/>
        <w:spacing w:beforeAutospacing="0" w:afterAutospacing="0" w:line="540" w:lineRule="atLeast"/>
        <w:textAlignment w:val="top"/>
        <w:rPr>
          <w:rFonts w:ascii="宋体" w:eastAsia="宋体" w:hAnsi="宋体" w:cs="宋体"/>
          <w:sz w:val="27"/>
          <w:szCs w:val="27"/>
        </w:rPr>
      </w:pPr>
      <w:r>
        <w:rPr>
          <w:rFonts w:ascii="宋体" w:eastAsia="宋体" w:hAnsi="宋体" w:cs="宋体" w:hint="eastAsia"/>
          <w:color w:val="000000"/>
          <w:sz w:val="27"/>
          <w:szCs w:val="27"/>
          <w:shd w:val="clear" w:color="auto" w:fill="FFFFFF"/>
        </w:rPr>
        <w:t xml:space="preserve">　</w:t>
      </w:r>
      <w:r>
        <w:rPr>
          <w:rStyle w:val="a4"/>
          <w:rFonts w:ascii="宋体" w:eastAsia="宋体" w:hAnsi="宋体" w:cs="宋体" w:hint="eastAsia"/>
          <w:color w:val="000000"/>
          <w:sz w:val="27"/>
          <w:szCs w:val="27"/>
          <w:shd w:val="clear" w:color="auto" w:fill="FFFFFF"/>
        </w:rPr>
        <w:t xml:space="preserve">　五、促进建筑垃圾资源化利用</w:t>
      </w:r>
    </w:p>
    <w:p w:rsidR="00910854" w:rsidRDefault="00911F7C">
      <w:pPr>
        <w:pStyle w:val="a3"/>
        <w:widowControl/>
        <w:spacing w:beforeAutospacing="0" w:afterAutospacing="0" w:line="540" w:lineRule="atLeast"/>
        <w:textAlignment w:val="top"/>
        <w:rPr>
          <w:rFonts w:ascii="宋体" w:eastAsia="宋体" w:hAnsi="宋体" w:cs="宋体"/>
          <w:sz w:val="27"/>
          <w:szCs w:val="27"/>
        </w:rPr>
      </w:pPr>
      <w:r>
        <w:rPr>
          <w:rFonts w:ascii="宋体" w:eastAsia="宋体" w:hAnsi="宋体" w:cs="宋体" w:hint="eastAsia"/>
          <w:color w:val="000000"/>
          <w:sz w:val="27"/>
          <w:szCs w:val="27"/>
          <w:shd w:val="clear" w:color="auto" w:fill="FFFFFF"/>
        </w:rPr>
        <w:t xml:space="preserve">　　</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一</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加快建筑垃圾资源化利用设施建设。建筑垃圾消纳或资源化利用设施是重要的市政基础设施。各地要根据建筑垃圾产生量及其分布</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合理规划布局建筑垃圾资源化利用设施</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满足城市建筑垃圾资源化利用要求。采取固定与移动、厂区和现场相结合的资源化利用处置方式</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尽可能实现就地处理、就地就近回用</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最大限度地降低运输成本。建筑垃圾资源化处置设施要严格控制废气、废水、粉尘、噪音污染</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达到环境保护要求。</w:t>
      </w:r>
    </w:p>
    <w:p w:rsidR="00910854" w:rsidRDefault="00911F7C">
      <w:pPr>
        <w:pStyle w:val="a3"/>
        <w:widowControl/>
        <w:spacing w:beforeAutospacing="0" w:afterAutospacing="0" w:line="540" w:lineRule="atLeast"/>
        <w:textAlignment w:val="top"/>
        <w:rPr>
          <w:rFonts w:ascii="宋体" w:eastAsia="宋体" w:hAnsi="宋体" w:cs="宋体"/>
          <w:sz w:val="27"/>
          <w:szCs w:val="27"/>
        </w:rPr>
      </w:pPr>
      <w:r>
        <w:rPr>
          <w:rFonts w:ascii="宋体" w:eastAsia="宋体" w:hAnsi="宋体" w:cs="宋体" w:hint="eastAsia"/>
          <w:color w:val="000000"/>
          <w:sz w:val="27"/>
          <w:szCs w:val="27"/>
          <w:shd w:val="clear" w:color="auto" w:fill="FFFFFF"/>
        </w:rPr>
        <w:t xml:space="preserve">　　</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二</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完善建筑垃圾再生利用技术体系。建立完善建筑垃圾再生产品相关标准体系</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编制建筑垃圾综合利用技术指南</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建立建筑垃圾再生新型墙体材料生产标准和应用技术规范</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制定再生产品在市政工程、公路建设中的应用技术规范。鼓励大专院校、科研院所和建筑垃圾资源化利用企业联合建立研发中心</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积极开展再生骨料强化技术、再生骨料系列建材生产关键技术、再生细粉料活化技术、专用添加剂制备工艺技术等研发</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加快推进建筑垃圾资源化利用工艺和产品规范化、标准化</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扩大建筑垃圾再生产品应用范围</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提高建筑垃圾再生产品附加值。</w:t>
      </w:r>
    </w:p>
    <w:p w:rsidR="00910854" w:rsidRDefault="00911F7C">
      <w:pPr>
        <w:pStyle w:val="a3"/>
        <w:widowControl/>
        <w:spacing w:beforeAutospacing="0" w:afterAutospacing="0" w:line="540" w:lineRule="atLeast"/>
        <w:textAlignment w:val="top"/>
        <w:rPr>
          <w:rFonts w:ascii="宋体" w:eastAsia="宋体" w:hAnsi="宋体" w:cs="宋体"/>
          <w:sz w:val="27"/>
          <w:szCs w:val="27"/>
        </w:rPr>
      </w:pPr>
      <w:r>
        <w:rPr>
          <w:rFonts w:ascii="宋体" w:eastAsia="宋体" w:hAnsi="宋体" w:cs="宋体" w:hint="eastAsia"/>
          <w:color w:val="000000"/>
          <w:sz w:val="27"/>
          <w:szCs w:val="27"/>
          <w:shd w:val="clear" w:color="auto" w:fill="FFFFFF"/>
        </w:rPr>
        <w:t xml:space="preserve">　　</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三</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加强建筑垃</w:t>
      </w:r>
      <w:r>
        <w:rPr>
          <w:rFonts w:ascii="宋体" w:eastAsia="宋体" w:hAnsi="宋体" w:cs="宋体" w:hint="eastAsia"/>
          <w:color w:val="000000"/>
          <w:sz w:val="27"/>
          <w:szCs w:val="27"/>
          <w:shd w:val="clear" w:color="auto" w:fill="FFFFFF"/>
        </w:rPr>
        <w:t>圾再生产品推广应用。将建筑垃圾再生产品列入绿色建材目录、政府采购目录</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在工程建设中优先推广使用。申报绿色建筑的工程项目要严格执行《河南省绿色建筑评价标准》</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提高建筑垃圾再生产品的使用比例。城市道路、河道、公园、广场等市政工程</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凡能使用建筑垃圾再生产品的</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鼓励优先使用。在满足公路设计规范的前提下</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优先将建筑垃圾再生骨料用于公路建设。申报省级以上</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含省级</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优质工程和文明工地的建设项目</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要优先使用掺兑建筑垃圾再生骨料的砂浆。</w:t>
      </w:r>
    </w:p>
    <w:p w:rsidR="00910854" w:rsidRDefault="00911F7C">
      <w:pPr>
        <w:pStyle w:val="a3"/>
        <w:widowControl/>
        <w:spacing w:beforeAutospacing="0" w:afterAutospacing="0" w:line="540" w:lineRule="atLeast"/>
        <w:textAlignment w:val="top"/>
        <w:rPr>
          <w:rFonts w:ascii="宋体" w:eastAsia="宋体" w:hAnsi="宋体" w:cs="宋体"/>
          <w:sz w:val="27"/>
          <w:szCs w:val="27"/>
        </w:rPr>
      </w:pPr>
      <w:r>
        <w:rPr>
          <w:rFonts w:ascii="宋体" w:eastAsia="宋体" w:hAnsi="宋体" w:cs="宋体" w:hint="eastAsia"/>
          <w:color w:val="000000"/>
          <w:sz w:val="27"/>
          <w:szCs w:val="27"/>
          <w:shd w:val="clear" w:color="auto" w:fill="FFFFFF"/>
        </w:rPr>
        <w:t xml:space="preserve">　　</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四</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推进建筑垃圾再生产品集聚化发展。鼓励具有一定基础条件的省辖市、县</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市、区</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以建</w:t>
      </w:r>
      <w:r>
        <w:rPr>
          <w:rFonts w:ascii="宋体" w:eastAsia="宋体" w:hAnsi="宋体" w:cs="宋体" w:hint="eastAsia"/>
          <w:color w:val="000000"/>
          <w:sz w:val="27"/>
          <w:szCs w:val="27"/>
          <w:shd w:val="clear" w:color="auto" w:fill="FFFFFF"/>
        </w:rPr>
        <w:t>筑垃圾资源化利用企业为骨干</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规划建设新型建筑材料产业化专业园区</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纳入产业集聚区管理范围</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享受相关优惠政策。鼓励其他新型建材企业、建筑产业化企业入驻专业园区</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充分利用建筑垃圾再生骨料替代天然砂石</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广泛开展外墙装饰、保温材料、自保温墙体材料及建筑部品、构件等建筑新材料、新工艺研发</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推动建筑垃圾再生产品规模化、高效化、产业化应用。</w:t>
      </w:r>
    </w:p>
    <w:p w:rsidR="00910854" w:rsidRDefault="00911F7C">
      <w:pPr>
        <w:pStyle w:val="a3"/>
        <w:widowControl/>
        <w:spacing w:beforeAutospacing="0" w:afterAutospacing="0" w:line="540" w:lineRule="atLeast"/>
        <w:textAlignment w:val="top"/>
        <w:rPr>
          <w:rFonts w:ascii="宋体" w:eastAsia="宋体" w:hAnsi="宋体" w:cs="宋体"/>
          <w:sz w:val="27"/>
          <w:szCs w:val="27"/>
        </w:rPr>
      </w:pPr>
      <w:r>
        <w:rPr>
          <w:rFonts w:ascii="宋体" w:eastAsia="宋体" w:hAnsi="宋体" w:cs="宋体" w:hint="eastAsia"/>
          <w:color w:val="000000"/>
          <w:sz w:val="27"/>
          <w:szCs w:val="27"/>
          <w:shd w:val="clear" w:color="auto" w:fill="FFFFFF"/>
        </w:rPr>
        <w:t xml:space="preserve">　　</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五</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加快建筑垃圾再生利用装备研发。将建筑垃圾处理和资源化利用装备研发列入省级科技发展规划和高技术产业发展规划</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并安排财政性资金予以支持</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鼓励装备制造企业自主研发或在引进、消化、吸</w:t>
      </w:r>
      <w:r>
        <w:rPr>
          <w:rFonts w:ascii="宋体" w:eastAsia="宋体" w:hAnsi="宋体" w:cs="宋体" w:hint="eastAsia"/>
          <w:color w:val="000000"/>
          <w:sz w:val="27"/>
          <w:szCs w:val="27"/>
          <w:shd w:val="clear" w:color="auto" w:fill="FFFFFF"/>
        </w:rPr>
        <w:t>收的基础上</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积极研发新型建筑垃圾处理和资源化利用成套装备</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重点提高移动式筛分设备的质量和效率</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降低设备成本</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提高处理效率</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促进我省装备制造业发展。</w:t>
      </w:r>
    </w:p>
    <w:p w:rsidR="00910854" w:rsidRDefault="00911F7C">
      <w:pPr>
        <w:pStyle w:val="a3"/>
        <w:widowControl/>
        <w:spacing w:beforeAutospacing="0" w:afterAutospacing="0" w:line="540" w:lineRule="atLeast"/>
        <w:textAlignment w:val="top"/>
        <w:rPr>
          <w:rFonts w:ascii="宋体" w:eastAsia="宋体" w:hAnsi="宋体" w:cs="宋体"/>
          <w:sz w:val="27"/>
          <w:szCs w:val="27"/>
        </w:rPr>
      </w:pPr>
      <w:r>
        <w:rPr>
          <w:rFonts w:ascii="宋体" w:eastAsia="宋体" w:hAnsi="宋体" w:cs="宋体" w:hint="eastAsia"/>
          <w:color w:val="000000"/>
          <w:sz w:val="27"/>
          <w:szCs w:val="27"/>
          <w:shd w:val="clear" w:color="auto" w:fill="FFFFFF"/>
        </w:rPr>
        <w:t xml:space="preserve">　　</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六</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加大政策扶持力度。发挥财政资金的引导带动作用</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通过以奖代补、贷款贴息等方式</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鼓励社会资本参与建筑垃圾资源化利用设施建设</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享受当地招商引资优惠政策</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促进建筑垃圾资源化利用设施建设和再生产品应用。建筑垃圾消纳或资源化利用设施用地符合《划拨用地目录》的</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实行政府划拨。制定新型墙体材料专项基金扶持政策</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加大对利用建筑垃圾生产新型墙体材料的项目和使用建筑垃圾再生</w:t>
      </w:r>
      <w:r>
        <w:rPr>
          <w:rFonts w:ascii="宋体" w:eastAsia="宋体" w:hAnsi="宋体" w:cs="宋体" w:hint="eastAsia"/>
          <w:color w:val="000000"/>
          <w:sz w:val="27"/>
          <w:szCs w:val="27"/>
          <w:shd w:val="clear" w:color="auto" w:fill="FFFFFF"/>
        </w:rPr>
        <w:t>新型墙体材料的建设工程的支持力度。建筑垃圾资源化利用企业按规定享受国家和省有关资源综合利用、再生节能建筑材料、再生资源增值税等财税、用电优惠政策。</w:t>
      </w:r>
    </w:p>
    <w:p w:rsidR="00910854" w:rsidRDefault="00911F7C">
      <w:pPr>
        <w:pStyle w:val="a3"/>
        <w:widowControl/>
        <w:spacing w:beforeAutospacing="0" w:afterAutospacing="0" w:line="540" w:lineRule="atLeast"/>
        <w:textAlignment w:val="top"/>
        <w:rPr>
          <w:rFonts w:ascii="宋体" w:eastAsia="宋体" w:hAnsi="宋体" w:cs="宋体"/>
          <w:sz w:val="27"/>
          <w:szCs w:val="27"/>
        </w:rPr>
      </w:pPr>
      <w:r>
        <w:rPr>
          <w:rFonts w:ascii="宋体" w:eastAsia="宋体" w:hAnsi="宋体" w:cs="宋体" w:hint="eastAsia"/>
          <w:color w:val="000000"/>
          <w:sz w:val="27"/>
          <w:szCs w:val="27"/>
          <w:shd w:val="clear" w:color="auto" w:fill="FFFFFF"/>
        </w:rPr>
        <w:t xml:space="preserve">　　</w:t>
      </w:r>
      <w:r>
        <w:rPr>
          <w:rStyle w:val="a4"/>
          <w:rFonts w:ascii="宋体" w:eastAsia="宋体" w:hAnsi="宋体" w:cs="宋体" w:hint="eastAsia"/>
          <w:color w:val="000000"/>
          <w:sz w:val="27"/>
          <w:szCs w:val="27"/>
          <w:shd w:val="clear" w:color="auto" w:fill="FFFFFF"/>
        </w:rPr>
        <w:t>六、加强组织实施</w:t>
      </w:r>
    </w:p>
    <w:p w:rsidR="00910854" w:rsidRDefault="00911F7C">
      <w:pPr>
        <w:pStyle w:val="a3"/>
        <w:widowControl/>
        <w:spacing w:beforeAutospacing="0" w:afterAutospacing="0" w:line="540" w:lineRule="atLeast"/>
        <w:textAlignment w:val="top"/>
        <w:rPr>
          <w:rFonts w:ascii="宋体" w:eastAsia="宋体" w:hAnsi="宋体" w:cs="宋体"/>
          <w:sz w:val="27"/>
          <w:szCs w:val="27"/>
        </w:rPr>
      </w:pPr>
      <w:r>
        <w:rPr>
          <w:rFonts w:ascii="宋体" w:eastAsia="宋体" w:hAnsi="宋体" w:cs="宋体" w:hint="eastAsia"/>
          <w:color w:val="000000"/>
          <w:sz w:val="27"/>
          <w:szCs w:val="27"/>
          <w:shd w:val="clear" w:color="auto" w:fill="FFFFFF"/>
        </w:rPr>
        <w:t xml:space="preserve">　　</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一</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加强组织领导。省住房城乡建设部门会同省发展改革、工业和信息化、财政、环保、科技、公安、国土资源、交通运输、税务等部门建立建筑垃圾管理和资源化利用推进工作联动机制。制定年度考核责任目标</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加强对建筑垃圾管理和资源化利用的监督考核。研究深入推进建筑垃圾资源化利用的政策措施</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制定完善应用规范和标准</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组织新技术、新工艺、新产品研究和推广</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开</w:t>
      </w:r>
      <w:r>
        <w:rPr>
          <w:rFonts w:ascii="宋体" w:eastAsia="宋体" w:hAnsi="宋体" w:cs="宋体" w:hint="eastAsia"/>
          <w:color w:val="000000"/>
          <w:sz w:val="27"/>
          <w:szCs w:val="27"/>
          <w:shd w:val="clear" w:color="auto" w:fill="FFFFFF"/>
        </w:rPr>
        <w:t>展建筑垃圾资源化利用设施运营管理观摩交流活动。</w:t>
      </w:r>
    </w:p>
    <w:p w:rsidR="00910854" w:rsidRDefault="00911F7C">
      <w:pPr>
        <w:pStyle w:val="a3"/>
        <w:widowControl/>
        <w:spacing w:beforeAutospacing="0" w:afterAutospacing="0" w:line="540" w:lineRule="atLeast"/>
        <w:textAlignment w:val="top"/>
        <w:rPr>
          <w:rFonts w:ascii="宋体" w:eastAsia="宋体" w:hAnsi="宋体" w:cs="宋体"/>
          <w:sz w:val="27"/>
          <w:szCs w:val="27"/>
        </w:rPr>
      </w:pPr>
      <w:r>
        <w:rPr>
          <w:rFonts w:ascii="宋体" w:eastAsia="宋体" w:hAnsi="宋体" w:cs="宋体" w:hint="eastAsia"/>
          <w:color w:val="000000"/>
          <w:sz w:val="27"/>
          <w:szCs w:val="27"/>
          <w:shd w:val="clear" w:color="auto" w:fill="FFFFFF"/>
        </w:rPr>
        <w:t xml:space="preserve">　　</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二</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强化责任落实。建立促进建筑垃圾管理和资源化利用奖惩机制</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对工作成效突出的省辖市、县</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市、区</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采取以奖代补的形式给予奖励</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对工作不力的予以问责。市、县级政府作为建筑垃圾管理和资源化利用工作的责任主体</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要依据本意见制定实施方案</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分解目标任务</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明确责任分工</w:t>
      </w:r>
      <w:r>
        <w:rPr>
          <w:rFonts w:ascii="宋体" w:eastAsia="宋体" w:hAnsi="宋体" w:cs="宋体" w:hint="eastAsia"/>
          <w:color w:val="000000"/>
          <w:sz w:val="27"/>
          <w:szCs w:val="27"/>
          <w:shd w:val="clear" w:color="auto" w:fill="FFFFFF"/>
        </w:rPr>
        <w:t>,</w:t>
      </w:r>
      <w:r>
        <w:rPr>
          <w:rFonts w:ascii="宋体" w:eastAsia="宋体" w:hAnsi="宋体" w:cs="宋体" w:hint="eastAsia"/>
          <w:color w:val="000000"/>
          <w:sz w:val="27"/>
          <w:szCs w:val="27"/>
          <w:shd w:val="clear" w:color="auto" w:fill="FFFFFF"/>
        </w:rPr>
        <w:t>认真组织实施。</w:t>
      </w:r>
    </w:p>
    <w:p w:rsidR="00910854" w:rsidRDefault="00911F7C">
      <w:pPr>
        <w:pStyle w:val="a3"/>
        <w:widowControl/>
        <w:spacing w:beforeAutospacing="0" w:afterAutospacing="0" w:line="540" w:lineRule="atLeast"/>
        <w:jc w:val="right"/>
        <w:textAlignment w:val="top"/>
        <w:rPr>
          <w:rFonts w:ascii="宋体" w:eastAsia="宋体" w:hAnsi="宋体" w:cs="宋体"/>
          <w:sz w:val="27"/>
          <w:szCs w:val="27"/>
        </w:rPr>
      </w:pPr>
      <w:r>
        <w:rPr>
          <w:rFonts w:ascii="Arial" w:eastAsia="宋体" w:hAnsi="Arial" w:cs="Arial"/>
          <w:color w:val="000000"/>
          <w:sz w:val="27"/>
          <w:szCs w:val="27"/>
          <w:shd w:val="clear" w:color="auto" w:fill="FFFFFF"/>
        </w:rPr>
        <w:t>河南省人民政府</w:t>
      </w:r>
    </w:p>
    <w:p w:rsidR="00910854" w:rsidRDefault="00911F7C">
      <w:pPr>
        <w:pStyle w:val="a3"/>
        <w:widowControl/>
        <w:spacing w:beforeAutospacing="0" w:afterAutospacing="0" w:line="540" w:lineRule="atLeast"/>
        <w:jc w:val="right"/>
        <w:textAlignment w:val="top"/>
        <w:rPr>
          <w:rFonts w:ascii="宋体" w:eastAsia="宋体" w:hAnsi="宋体" w:cs="宋体"/>
          <w:sz w:val="27"/>
          <w:szCs w:val="27"/>
        </w:rPr>
      </w:pPr>
      <w:r>
        <w:rPr>
          <w:rFonts w:ascii="宋体" w:eastAsia="宋体" w:hAnsi="宋体" w:cs="宋体" w:hint="eastAsia"/>
          <w:color w:val="000000"/>
          <w:sz w:val="27"/>
          <w:szCs w:val="27"/>
          <w:shd w:val="clear" w:color="auto" w:fill="FFFFFF"/>
        </w:rPr>
        <w:t xml:space="preserve">　　</w:t>
      </w:r>
      <w:r>
        <w:rPr>
          <w:rFonts w:ascii="宋体" w:eastAsia="宋体" w:hAnsi="宋体" w:cs="宋体" w:hint="eastAsia"/>
          <w:color w:val="000000"/>
          <w:sz w:val="27"/>
          <w:szCs w:val="27"/>
          <w:shd w:val="clear" w:color="auto" w:fill="FFFFFF"/>
        </w:rPr>
        <w:t>2015</w:t>
      </w:r>
      <w:r>
        <w:rPr>
          <w:rFonts w:ascii="宋体" w:eastAsia="宋体" w:hAnsi="宋体" w:cs="宋体" w:hint="eastAsia"/>
          <w:color w:val="000000"/>
          <w:sz w:val="27"/>
          <w:szCs w:val="27"/>
          <w:shd w:val="clear" w:color="auto" w:fill="FFFFFF"/>
        </w:rPr>
        <w:t>年</w:t>
      </w:r>
      <w:r>
        <w:rPr>
          <w:rFonts w:ascii="宋体" w:eastAsia="宋体" w:hAnsi="宋体" w:cs="宋体" w:hint="eastAsia"/>
          <w:color w:val="000000"/>
          <w:sz w:val="27"/>
          <w:szCs w:val="27"/>
          <w:shd w:val="clear" w:color="auto" w:fill="FFFFFF"/>
        </w:rPr>
        <w:t>7</w:t>
      </w:r>
      <w:r>
        <w:rPr>
          <w:rFonts w:ascii="宋体" w:eastAsia="宋体" w:hAnsi="宋体" w:cs="宋体" w:hint="eastAsia"/>
          <w:color w:val="000000"/>
          <w:sz w:val="27"/>
          <w:szCs w:val="27"/>
          <w:shd w:val="clear" w:color="auto" w:fill="FFFFFF"/>
        </w:rPr>
        <w:t>月</w:t>
      </w:r>
      <w:r>
        <w:rPr>
          <w:rFonts w:ascii="宋体" w:eastAsia="宋体" w:hAnsi="宋体" w:cs="宋体" w:hint="eastAsia"/>
          <w:color w:val="000000"/>
          <w:sz w:val="27"/>
          <w:szCs w:val="27"/>
          <w:shd w:val="clear" w:color="auto" w:fill="FFFFFF"/>
        </w:rPr>
        <w:t>10</w:t>
      </w:r>
      <w:r>
        <w:rPr>
          <w:rFonts w:ascii="宋体" w:eastAsia="宋体" w:hAnsi="宋体" w:cs="宋体" w:hint="eastAsia"/>
          <w:color w:val="000000"/>
          <w:sz w:val="27"/>
          <w:szCs w:val="27"/>
          <w:shd w:val="clear" w:color="auto" w:fill="FFFFFF"/>
        </w:rPr>
        <w:t>日</w:t>
      </w:r>
    </w:p>
    <w:p w:rsidR="00910854" w:rsidRDefault="00910854"/>
    <w:sectPr w:rsidR="00910854">
      <w:pgSz w:w="11906" w:h="16838"/>
      <w:pgMar w:top="1440" w:right="1463" w:bottom="1440" w:left="1406"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embedSystemFonts/>
  <w:revisionView w:inkAnnotations="0"/>
  <w:defaultTabStop w:val="420"/>
  <w:drawingGridVerticalSpacing w:val="156"/>
  <w:noPunctuationKerning/>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IxNDEyZjNmYWE3ZjU5NmY5ZmU3OWU4NDNjZWZiM2EifQ=="/>
  </w:docVars>
  <w:rsids>
    <w:rsidRoot w:val="54956F43"/>
    <w:rsid w:val="00910854"/>
    <w:rsid w:val="00911F7C"/>
    <w:rsid w:val="54956F4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15:docId w15:val="{086C9572-BC71-4F2D-943C-A9D27D1A4B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paragraph" w:styleId="2">
    <w:name w:val="heading 2"/>
    <w:basedOn w:val="a"/>
    <w:next w:val="a"/>
    <w:semiHidden/>
    <w:unhideWhenUsed/>
    <w:qFormat/>
    <w:pPr>
      <w:spacing w:beforeAutospacing="1" w:afterAutospacing="1"/>
      <w:jc w:val="left"/>
      <w:outlineLvl w:val="1"/>
    </w:pPr>
    <w:rPr>
      <w:rFonts w:ascii="宋体" w:eastAsia="宋体" w:hAnsi="宋体" w:cs="Times New Roman" w:hint="eastAsia"/>
      <w:b/>
      <w:bCs/>
      <w:kern w:val="0"/>
      <w:sz w:val="36"/>
      <w:szCs w:val="36"/>
    </w:rPr>
  </w:style>
  <w:style w:type="paragraph" w:styleId="4">
    <w:name w:val="heading 4"/>
    <w:basedOn w:val="a"/>
    <w:next w:val="a"/>
    <w:semiHidden/>
    <w:unhideWhenUsed/>
    <w:qFormat/>
    <w:pPr>
      <w:spacing w:beforeAutospacing="1" w:afterAutospacing="1"/>
      <w:jc w:val="left"/>
      <w:outlineLvl w:val="3"/>
    </w:pPr>
    <w:rPr>
      <w:rFonts w:ascii="宋体" w:eastAsia="宋体" w:hAnsi="宋体" w:cs="Times New Roman" w:hint="eastAsia"/>
      <w:b/>
      <w:bCs/>
      <w:kern w:val="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pPr>
      <w:spacing w:beforeAutospacing="1" w:afterAutospacing="1"/>
      <w:jc w:val="left"/>
    </w:pPr>
    <w:rPr>
      <w:rFonts w:cs="Times New Roman"/>
      <w:kern w:val="0"/>
      <w:sz w:val="24"/>
    </w:rPr>
  </w:style>
  <w:style w:type="character" w:styleId="a4">
    <w:name w:val="Strong"/>
    <w:basedOn w:val="a0"/>
    <w:qFormat/>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564</Words>
  <Characters>3216</Characters>
  <Application>Microsoft Office Word</Application>
  <DocSecurity>4</DocSecurity>
  <Lines>26</Lines>
  <Paragraphs>7</Paragraphs>
  <ScaleCrop>false</ScaleCrop>
  <Company/>
  <LinksUpToDate>false</LinksUpToDate>
  <CharactersWithSpaces>3773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苹果</dc:creator>
  <cp:lastModifiedBy>Administrator</cp:lastModifiedBy>
  <cp:revision>2</cp:revision>
  <dcterms:created xsi:type="dcterms:W3CDTF">2025-01-10T07:12:00Z</dcterms:created>
  <dcterms:modified xsi:type="dcterms:W3CDTF">2025-01-10T07:12:00Z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ABF9B98528014B518F48FEA7482977A5</vt:lpwstr>
  </property>
</Properties>
</file>