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6B49">
      <w:pPr>
        <w:pStyle w:val="4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 w14:paraId="5FED05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9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2025年本批新增政府专项债务限额分配表</w:t>
      </w:r>
    </w:p>
    <w:p w14:paraId="19018E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90" w:lineRule="exact"/>
        <w:ind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单位：万元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800"/>
        <w:gridCol w:w="2775"/>
        <w:gridCol w:w="3075"/>
      </w:tblGrid>
      <w:tr w14:paraId="139E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新增限额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其中：本批新增限额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其中：收回自有财力还本</w:t>
            </w:r>
          </w:p>
          <w:p w14:paraId="0A27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腾出的限额</w:t>
            </w:r>
          </w:p>
        </w:tc>
      </w:tr>
      <w:tr w14:paraId="0D8B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B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1068450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E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1104750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C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-36300 </w:t>
            </w:r>
          </w:p>
        </w:tc>
      </w:tr>
      <w:tr w14:paraId="3C12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4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111915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3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128415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7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-16500 </w:t>
            </w:r>
          </w:p>
        </w:tc>
      </w:tr>
      <w:tr w14:paraId="295C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1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207200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0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208500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9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-1300 </w:t>
            </w:r>
          </w:p>
        </w:tc>
      </w:tr>
      <w:tr w14:paraId="3A55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0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58400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B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60400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1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-2000 </w:t>
            </w:r>
          </w:p>
        </w:tc>
      </w:tr>
      <w:tr w14:paraId="1442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E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100518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3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102018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8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-1500 </w:t>
            </w:r>
          </w:p>
        </w:tc>
      </w:tr>
      <w:tr w14:paraId="229C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郏  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8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109800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1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112100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B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-2300 </w:t>
            </w:r>
          </w:p>
        </w:tc>
      </w:tr>
      <w:tr w14:paraId="09E9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0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88032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F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91832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5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-3800 </w:t>
            </w:r>
          </w:p>
        </w:tc>
      </w:tr>
      <w:tr w14:paraId="60DB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  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7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98752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B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99752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3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-1000 </w:t>
            </w:r>
          </w:p>
        </w:tc>
      </w:tr>
      <w:tr w14:paraId="402F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新华区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2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51600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4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52500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E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-900 </w:t>
            </w:r>
          </w:p>
        </w:tc>
      </w:tr>
      <w:tr w14:paraId="3D30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卫东区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6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70200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0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70600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0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-400 </w:t>
            </w:r>
          </w:p>
        </w:tc>
      </w:tr>
      <w:tr w14:paraId="355E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湛河区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2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64476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D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64776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A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-300 </w:t>
            </w:r>
          </w:p>
        </w:tc>
      </w:tr>
      <w:tr w14:paraId="0AF1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石龙区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1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26300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9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26600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8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-300 </w:t>
            </w:r>
          </w:p>
        </w:tc>
      </w:tr>
      <w:tr w14:paraId="52DF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0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34307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3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37307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C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-3000 </w:t>
            </w:r>
          </w:p>
        </w:tc>
      </w:tr>
      <w:tr w14:paraId="0854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6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46950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2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49950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6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-3000 </w:t>
            </w:r>
          </w:p>
        </w:tc>
      </w:tr>
    </w:tbl>
    <w:p w14:paraId="78C51D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2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2025-12-31T06:49:08Z</dcterms:created>
  <dc:creator>HUAWEI</dc:creator>
  <cp:lastModifiedBy>幸福会长大～</cp:lastModifiedBy>
  <dcterms:modified xsi:type="dcterms:W3CDTF">2025-12-31T06:49:12Z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eyJoZGlkIjoiOGVlNTQwNjY1NGJiOThiNjhiM2MzZDY5NDhiYzY5YzMiLCJ1c2VySWQiOiI3MTMxMDU5ODUifQ==</vt:lpwstr>
  </property>
  <property fmtid="{D5CDD505-2E9C-101B-9397-08002B2CF9AE}" pid="4" name="ICV">
    <vt:lpwstr>438538076D304E61AC30C72F9E4A2DE1_12</vt:lpwstr>
  </property>
</Properties>
</file>