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多人口家庭登记告知书</w:t>
      </w: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尊敬的电力客户：</w:t>
      </w:r>
    </w:p>
    <w:p>
      <w:pPr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按照河南省发展和改革委员会《关于适当提高多人口家庭阶梯电价电量基数的通知》（豫发改价管〔2013〕860 号）要求，多人口家庭认证有效期为一年，需每年1月份到供电企业办理相关手续。</w:t>
      </w:r>
    </w:p>
    <w:p>
      <w:pPr>
        <w:spacing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申请多人口家庭阶梯电价的应符合以下条件：家庭常住人口6人及以上的一户一表用户，并且用户电表所在地与户籍所在地一致，电表户名在户口本之内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相同人员不同住宅不得重复办理。</w:t>
      </w:r>
    </w:p>
    <w:p>
      <w:pPr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供电企业将于202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年1月1日—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1月31日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highlight w:val="none"/>
        </w:rPr>
        <w:t>当年</w:t>
      </w:r>
      <w:r>
        <w:rPr>
          <w:rFonts w:hint="eastAsia" w:ascii="仿宋_GB2312" w:eastAsia="仿宋_GB2312"/>
          <w:sz w:val="32"/>
          <w:szCs w:val="32"/>
        </w:rPr>
        <w:t>多人口家庭阶梯电价电量调整登记申请，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您可通过网上国网APP自助办理或</w:t>
      </w:r>
      <w:r>
        <w:rPr>
          <w:rFonts w:hint="eastAsia" w:ascii="仿宋_GB2312" w:eastAsia="仿宋_GB2312"/>
          <w:sz w:val="32"/>
          <w:szCs w:val="32"/>
        </w:rPr>
        <w:t>持与用电地址相应的</w:t>
      </w:r>
      <w:r>
        <w:rPr>
          <w:rFonts w:hint="eastAsia" w:ascii="仿宋_GB2312" w:eastAsia="仿宋_GB2312"/>
          <w:sz w:val="32"/>
          <w:szCs w:val="32"/>
          <w:highlight w:val="none"/>
        </w:rPr>
        <w:t>房产证明、户口本、身份证原件及复印件到营业厅办理</w:t>
      </w:r>
      <w:r>
        <w:rPr>
          <w:rFonts w:hint="eastAsia" w:ascii="仿宋_GB2312" w:eastAsia="仿宋_GB2312"/>
          <w:sz w:val="32"/>
          <w:szCs w:val="32"/>
        </w:rPr>
        <w:t>（如经办人办理,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还</w:t>
      </w:r>
      <w:r>
        <w:rPr>
          <w:rFonts w:hint="eastAsia" w:ascii="仿宋_GB2312" w:eastAsia="仿宋_GB2312"/>
          <w:sz w:val="32"/>
          <w:szCs w:val="32"/>
        </w:rPr>
        <w:t>需携带户主身份证复印件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户主出具的委托授权书）。</w:t>
      </w:r>
    </w:p>
    <w:p>
      <w:pPr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国网</w:t>
      </w:r>
      <w:r>
        <w:rPr>
          <w:rFonts w:hint="eastAsia" w:ascii="仿宋_GB2312" w:eastAsia="仿宋_GB2312"/>
          <w:sz w:val="32"/>
          <w:szCs w:val="32"/>
          <w:lang w:eastAsia="zh-CN"/>
        </w:rPr>
        <w:t>河南省电力公司平顶山</w:t>
      </w:r>
      <w:r>
        <w:rPr>
          <w:rFonts w:hint="eastAsia" w:ascii="仿宋_GB2312" w:eastAsia="仿宋_GB2312"/>
          <w:sz w:val="32"/>
          <w:szCs w:val="32"/>
        </w:rPr>
        <w:t>供电公司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64F6"/>
    <w:rsid w:val="11F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2026-01-05T02:32:00Z</dcterms:created>
  <dc:creator>Administrator</dc:creator>
  <cp:lastModifiedBy>Administrator</cp:lastModifiedBy>
  <dcterms:modified xsi:type="dcterms:W3CDTF">2026-01-05T02:33:08Z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